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691EE" w14:textId="77777777" w:rsidR="00A53696" w:rsidRPr="004533BC" w:rsidRDefault="00A750A5" w:rsidP="0062223B">
      <w:pPr>
        <w:suppressAutoHyphens w:val="0"/>
        <w:spacing w:after="0"/>
        <w:jc w:val="center"/>
        <w:rPr>
          <w:rFonts w:ascii="Bookman Old Style" w:hAnsi="Bookman Old Style" w:cs="Arial"/>
          <w:bCs/>
          <w:sz w:val="20"/>
          <w:szCs w:val="20"/>
        </w:rPr>
      </w:pPr>
      <w:r w:rsidRPr="004533BC">
        <w:rPr>
          <w:rFonts w:ascii="Bookman Old Style" w:hAnsi="Bookman Old Style" w:cs="Arial"/>
          <w:bCs/>
          <w:sz w:val="20"/>
          <w:szCs w:val="20"/>
        </w:rPr>
        <w:t>ESCOLA SUPERIOR DE ENFERMAGEM DE COIMBRA</w:t>
      </w:r>
    </w:p>
    <w:p w14:paraId="04693473" w14:textId="77777777" w:rsidR="00A53696" w:rsidRPr="004533BC" w:rsidRDefault="00A53696">
      <w:pPr>
        <w:suppressAutoHyphens w:val="0"/>
        <w:spacing w:after="0"/>
        <w:jc w:val="center"/>
        <w:rPr>
          <w:rFonts w:ascii="Bookman Old Style" w:hAnsi="Bookman Old Style" w:cs="Arial"/>
          <w:bCs/>
          <w:sz w:val="20"/>
          <w:szCs w:val="20"/>
        </w:rPr>
      </w:pPr>
    </w:p>
    <w:p w14:paraId="530DE336" w14:textId="77777777" w:rsidR="00A53696" w:rsidRPr="004533BC" w:rsidRDefault="00A750A5">
      <w:pPr>
        <w:suppressAutoHyphens w:val="0"/>
        <w:spacing w:after="0"/>
        <w:jc w:val="center"/>
        <w:rPr>
          <w:rFonts w:ascii="Bookman Old Style" w:hAnsi="Bookman Old Style" w:cs="Arial"/>
          <w:b/>
          <w:bCs/>
          <w:sz w:val="20"/>
          <w:szCs w:val="20"/>
          <w:lang w:val="en-GB"/>
        </w:rPr>
      </w:pPr>
      <w:r w:rsidRPr="004533BC">
        <w:rPr>
          <w:rFonts w:ascii="Bookman Old Style" w:hAnsi="Bookman Old Style" w:cs="Arial"/>
          <w:bCs/>
          <w:sz w:val="20"/>
          <w:szCs w:val="20"/>
          <w:lang w:val="en-GB"/>
        </w:rPr>
        <w:t>NOTICE</w:t>
      </w:r>
    </w:p>
    <w:p w14:paraId="56D27ABD" w14:textId="77777777" w:rsidR="00A53696" w:rsidRPr="004533BC" w:rsidRDefault="00A53696">
      <w:pPr>
        <w:suppressAutoHyphens w:val="0"/>
        <w:spacing w:after="0"/>
        <w:jc w:val="both"/>
        <w:rPr>
          <w:rFonts w:ascii="Bookman Old Style" w:hAnsi="Bookman Old Style" w:cs="Arial"/>
          <w:sz w:val="20"/>
          <w:szCs w:val="20"/>
          <w:lang w:val="en-GB"/>
        </w:rPr>
      </w:pPr>
    </w:p>
    <w:p w14:paraId="63BB829E" w14:textId="1D58F175" w:rsidR="00A53696" w:rsidRPr="004533BC" w:rsidRDefault="00A750A5">
      <w:pPr>
        <w:suppressAutoHyphens w:val="0"/>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 xml:space="preserve">Document-based tender for the recruitment of </w:t>
      </w:r>
      <w:r w:rsidR="0011338F">
        <w:rPr>
          <w:rFonts w:ascii="Bookman Old Style" w:hAnsi="Bookman Old Style" w:cs="Arial"/>
          <w:sz w:val="20"/>
          <w:szCs w:val="20"/>
          <w:lang w:val="en-GB"/>
        </w:rPr>
        <w:t>seven (7) positions of</w:t>
      </w:r>
      <w:r w:rsidRPr="004533BC">
        <w:rPr>
          <w:rFonts w:ascii="Bookman Old Style" w:hAnsi="Bookman Old Style" w:cs="Arial"/>
          <w:sz w:val="20"/>
          <w:szCs w:val="20"/>
          <w:lang w:val="en-GB"/>
        </w:rPr>
        <w:t xml:space="preserve"> “Professor </w:t>
      </w:r>
      <w:proofErr w:type="spellStart"/>
      <w:r w:rsidRPr="004533BC">
        <w:rPr>
          <w:rFonts w:ascii="Bookman Old Style" w:hAnsi="Bookman Old Style" w:cs="Arial"/>
          <w:sz w:val="20"/>
          <w:szCs w:val="20"/>
          <w:lang w:val="en-GB"/>
        </w:rPr>
        <w:t>Adjunto</w:t>
      </w:r>
      <w:proofErr w:type="spellEnd"/>
      <w:r w:rsidRPr="004533BC">
        <w:rPr>
          <w:rFonts w:ascii="Bookman Old Style" w:hAnsi="Bookman Old Style" w:cs="Arial"/>
          <w:sz w:val="20"/>
          <w:szCs w:val="20"/>
          <w:lang w:val="en-GB"/>
        </w:rPr>
        <w:t xml:space="preserve">”, under a public service employment contract of unspecified duration, for the subject area of Nursing, subarea of </w:t>
      </w:r>
      <w:r w:rsidR="0075334C" w:rsidRPr="004533BC">
        <w:rPr>
          <w:rFonts w:ascii="Bookman Old Style" w:hAnsi="Bookman Old Style" w:cs="Arial"/>
          <w:sz w:val="20"/>
          <w:szCs w:val="20"/>
          <w:lang w:val="en-GB"/>
        </w:rPr>
        <w:t xml:space="preserve">Rehabilitation </w:t>
      </w:r>
      <w:r w:rsidRPr="004533BC">
        <w:rPr>
          <w:rFonts w:ascii="Bookman Old Style" w:hAnsi="Bookman Old Style" w:cs="Arial"/>
          <w:sz w:val="20"/>
          <w:szCs w:val="20"/>
          <w:lang w:val="en-GB"/>
        </w:rPr>
        <w:t>Nursing.</w:t>
      </w:r>
    </w:p>
    <w:p w14:paraId="2B8EDF0F" w14:textId="77777777" w:rsidR="00A53696" w:rsidRPr="004533BC" w:rsidRDefault="00A53696">
      <w:pPr>
        <w:suppressAutoHyphens w:val="0"/>
        <w:spacing w:after="0"/>
        <w:jc w:val="both"/>
        <w:rPr>
          <w:rFonts w:ascii="Bookman Old Style" w:eastAsia="Times New Roman" w:hAnsi="Bookman Old Style" w:cs="Arial"/>
          <w:sz w:val="20"/>
          <w:szCs w:val="20"/>
          <w:lang w:val="en-GB" w:eastAsia="pt-PT"/>
        </w:rPr>
      </w:pPr>
    </w:p>
    <w:p w14:paraId="3C8FEF41" w14:textId="419D7F4D" w:rsidR="00A53696" w:rsidRPr="00C63F56"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 xml:space="preserve">1 </w:t>
      </w:r>
      <w:r w:rsidR="00CB10E2" w:rsidRPr="004533BC">
        <w:rPr>
          <w:rFonts w:ascii="Bookman Old Style" w:eastAsia="Times New Roman" w:hAnsi="Bookman Old Style" w:cs="Arial"/>
          <w:sz w:val="20"/>
          <w:szCs w:val="20"/>
          <w:lang w:val="en-GB" w:eastAsia="pt-PT"/>
        </w:rPr>
        <w:t xml:space="preserve">In accordance with the </w:t>
      </w:r>
      <w:proofErr w:type="spellStart"/>
      <w:r w:rsidR="00CB10E2" w:rsidRPr="0011338F">
        <w:rPr>
          <w:rFonts w:ascii="Bookman Old Style" w:eastAsia="Times New Roman" w:hAnsi="Bookman Old Style" w:cs="Arial"/>
          <w:i/>
          <w:iCs/>
          <w:sz w:val="20"/>
          <w:szCs w:val="20"/>
          <w:lang w:val="en-GB" w:eastAsia="pt-PT"/>
        </w:rPr>
        <w:t>Estatuto</w:t>
      </w:r>
      <w:proofErr w:type="spellEnd"/>
      <w:r w:rsidR="00CB10E2" w:rsidRPr="0011338F">
        <w:rPr>
          <w:rFonts w:ascii="Bookman Old Style" w:eastAsia="Times New Roman" w:hAnsi="Bookman Old Style" w:cs="Arial"/>
          <w:i/>
          <w:iCs/>
          <w:sz w:val="20"/>
          <w:szCs w:val="20"/>
          <w:lang w:val="en-GB" w:eastAsia="pt-PT"/>
        </w:rPr>
        <w:t xml:space="preserve"> da Carreira do </w:t>
      </w:r>
      <w:proofErr w:type="spellStart"/>
      <w:r w:rsidR="00CB10E2" w:rsidRPr="0011338F">
        <w:rPr>
          <w:rFonts w:ascii="Bookman Old Style" w:eastAsia="Times New Roman" w:hAnsi="Bookman Old Style" w:cs="Arial"/>
          <w:i/>
          <w:iCs/>
          <w:sz w:val="20"/>
          <w:szCs w:val="20"/>
          <w:lang w:val="en-GB" w:eastAsia="pt-PT"/>
        </w:rPr>
        <w:t>Pessoal</w:t>
      </w:r>
      <w:proofErr w:type="spellEnd"/>
      <w:r w:rsidR="00CB10E2" w:rsidRPr="0011338F">
        <w:rPr>
          <w:rFonts w:ascii="Bookman Old Style" w:eastAsia="Times New Roman" w:hAnsi="Bookman Old Style" w:cs="Arial"/>
          <w:i/>
          <w:iCs/>
          <w:sz w:val="20"/>
          <w:szCs w:val="20"/>
          <w:lang w:val="en-GB" w:eastAsia="pt-PT"/>
        </w:rPr>
        <w:t xml:space="preserve"> </w:t>
      </w:r>
      <w:proofErr w:type="spellStart"/>
      <w:r w:rsidR="00CB10E2" w:rsidRPr="0011338F">
        <w:rPr>
          <w:rFonts w:ascii="Bookman Old Style" w:eastAsia="Times New Roman" w:hAnsi="Bookman Old Style" w:cs="Arial"/>
          <w:i/>
          <w:iCs/>
          <w:sz w:val="20"/>
          <w:szCs w:val="20"/>
          <w:lang w:val="en-GB" w:eastAsia="pt-PT"/>
        </w:rPr>
        <w:t>Docente</w:t>
      </w:r>
      <w:proofErr w:type="spellEnd"/>
      <w:r w:rsidR="00CB10E2" w:rsidRPr="0011338F">
        <w:rPr>
          <w:rFonts w:ascii="Bookman Old Style" w:eastAsia="Times New Roman" w:hAnsi="Bookman Old Style" w:cs="Arial"/>
          <w:i/>
          <w:iCs/>
          <w:sz w:val="20"/>
          <w:szCs w:val="20"/>
          <w:lang w:val="en-GB" w:eastAsia="pt-PT"/>
        </w:rPr>
        <w:t xml:space="preserve"> do Ensino Superior </w:t>
      </w:r>
      <w:proofErr w:type="spellStart"/>
      <w:r w:rsidR="00CB10E2" w:rsidRPr="0011338F">
        <w:rPr>
          <w:rFonts w:ascii="Bookman Old Style" w:eastAsia="Times New Roman" w:hAnsi="Bookman Old Style" w:cs="Arial"/>
          <w:i/>
          <w:iCs/>
          <w:sz w:val="20"/>
          <w:szCs w:val="20"/>
          <w:lang w:val="en-GB" w:eastAsia="pt-PT"/>
        </w:rPr>
        <w:t>Politécnico</w:t>
      </w:r>
      <w:proofErr w:type="spellEnd"/>
      <w:r w:rsidR="00CB10E2" w:rsidRPr="004533BC">
        <w:rPr>
          <w:rFonts w:ascii="Bookman Old Style" w:eastAsia="Times New Roman" w:hAnsi="Bookman Old Style" w:cs="Arial"/>
          <w:sz w:val="20"/>
          <w:szCs w:val="20"/>
          <w:lang w:val="en-GB" w:eastAsia="pt-PT"/>
        </w:rPr>
        <w:t xml:space="preserve"> (Career Statute for Teaching Staff in Higher Polytechnic Education, hereinafter referred to as ECPDESP), approved by Decree-Law no. 185/81, of 1 July, amended by Decree-Law no. 207/2009, of 31 August (in its republication), and Law no. 7/2010, of 13 May, as well as in accordance with the Regulation for the Recruitment of Teaching Staff, approved by the Order of 13 June 2019, by the President of the Nursing School of Coimbra (Escola Superior de Enfermagem de Coimbra, hereinafter referred to as </w:t>
      </w:r>
      <w:proofErr w:type="spellStart"/>
      <w:r w:rsidR="00CB10E2" w:rsidRPr="004533BC">
        <w:rPr>
          <w:rFonts w:ascii="Bookman Old Style" w:eastAsia="Times New Roman" w:hAnsi="Bookman Old Style" w:cs="Arial"/>
          <w:sz w:val="20"/>
          <w:szCs w:val="20"/>
          <w:lang w:val="en-GB" w:eastAsia="pt-PT"/>
        </w:rPr>
        <w:t>ESEnfC</w:t>
      </w:r>
      <w:proofErr w:type="spellEnd"/>
      <w:r w:rsidR="00CB10E2" w:rsidRPr="004533BC">
        <w:rPr>
          <w:rFonts w:ascii="Bookman Old Style" w:eastAsia="Times New Roman" w:hAnsi="Bookman Old Style" w:cs="Arial"/>
          <w:sz w:val="20"/>
          <w:szCs w:val="20"/>
          <w:lang w:val="en-GB" w:eastAsia="pt-PT"/>
        </w:rPr>
        <w:t xml:space="preserve">) and published by Order no. 6279/2019 in </w:t>
      </w:r>
      <w:proofErr w:type="spellStart"/>
      <w:r w:rsidR="00CB10E2" w:rsidRPr="0011338F">
        <w:rPr>
          <w:rFonts w:ascii="Bookman Old Style" w:eastAsia="Times New Roman" w:hAnsi="Bookman Old Style" w:cs="Arial"/>
          <w:i/>
          <w:iCs/>
          <w:sz w:val="20"/>
          <w:szCs w:val="20"/>
          <w:lang w:val="en-GB" w:eastAsia="pt-PT"/>
        </w:rPr>
        <w:t>Diário</w:t>
      </w:r>
      <w:proofErr w:type="spellEnd"/>
      <w:r w:rsidR="00CB10E2" w:rsidRPr="0011338F">
        <w:rPr>
          <w:rFonts w:ascii="Bookman Old Style" w:eastAsia="Times New Roman" w:hAnsi="Bookman Old Style" w:cs="Arial"/>
          <w:i/>
          <w:iCs/>
          <w:sz w:val="20"/>
          <w:szCs w:val="20"/>
          <w:lang w:val="en-GB" w:eastAsia="pt-PT"/>
        </w:rPr>
        <w:t xml:space="preserve"> da República</w:t>
      </w:r>
      <w:r w:rsidR="00CB10E2" w:rsidRPr="004533BC">
        <w:rPr>
          <w:rFonts w:ascii="Bookman Old Style" w:eastAsia="Times New Roman" w:hAnsi="Bookman Old Style" w:cs="Arial"/>
          <w:sz w:val="20"/>
          <w:szCs w:val="20"/>
          <w:lang w:val="en-GB" w:eastAsia="pt-PT"/>
        </w:rPr>
        <w:t>, 2</w:t>
      </w:r>
      <w:r w:rsidR="00CB10E2" w:rsidRPr="004533BC">
        <w:rPr>
          <w:rFonts w:ascii="Bookman Old Style" w:eastAsia="Times New Roman" w:hAnsi="Bookman Old Style" w:cs="Arial"/>
          <w:sz w:val="20"/>
          <w:szCs w:val="20"/>
          <w:vertAlign w:val="superscript"/>
          <w:lang w:val="en-GB" w:eastAsia="pt-PT"/>
        </w:rPr>
        <w:t>nd</w:t>
      </w:r>
      <w:r w:rsidR="00CB10E2" w:rsidRPr="004533BC">
        <w:rPr>
          <w:rFonts w:ascii="Bookman Old Style" w:eastAsia="Times New Roman" w:hAnsi="Bookman Old Style" w:cs="Arial"/>
          <w:sz w:val="20"/>
          <w:szCs w:val="20"/>
          <w:lang w:val="en-GB" w:eastAsia="pt-PT"/>
        </w:rPr>
        <w:t xml:space="preserve"> series, no. 129, of 9 July, it is hereby made public that, under the terms laid down in paragraph 1(d) of article 92 of the Legal Framework for Higher Education Institutions (RJIES) approved by Law no. 62/2007, of 10 September, and paragraph 1(d) of article 49 of the </w:t>
      </w:r>
      <w:proofErr w:type="spellStart"/>
      <w:r w:rsidR="00CB10E2" w:rsidRPr="004533BC">
        <w:rPr>
          <w:rFonts w:ascii="Bookman Old Style" w:eastAsia="Times New Roman" w:hAnsi="Bookman Old Style" w:cs="Arial"/>
          <w:sz w:val="20"/>
          <w:szCs w:val="20"/>
          <w:lang w:val="en-GB" w:eastAsia="pt-PT"/>
        </w:rPr>
        <w:t>ESEnfC</w:t>
      </w:r>
      <w:proofErr w:type="spellEnd"/>
      <w:r w:rsidR="00CB10E2" w:rsidRPr="004533BC">
        <w:rPr>
          <w:rFonts w:ascii="Bookman Old Style" w:eastAsia="Times New Roman" w:hAnsi="Bookman Old Style" w:cs="Arial"/>
          <w:sz w:val="20"/>
          <w:szCs w:val="20"/>
          <w:lang w:val="en-GB" w:eastAsia="pt-PT"/>
        </w:rPr>
        <w:t xml:space="preserve"> Statutes, approved by Legislative Order no. 50/2008, of 9 September, published in </w:t>
      </w:r>
      <w:proofErr w:type="spellStart"/>
      <w:r w:rsidR="00CB10E2" w:rsidRPr="0011338F">
        <w:rPr>
          <w:rFonts w:ascii="Bookman Old Style" w:eastAsia="Times New Roman" w:hAnsi="Bookman Old Style" w:cs="Arial"/>
          <w:i/>
          <w:iCs/>
          <w:sz w:val="20"/>
          <w:szCs w:val="20"/>
          <w:lang w:val="en-GB" w:eastAsia="pt-PT"/>
        </w:rPr>
        <w:t>Diário</w:t>
      </w:r>
      <w:proofErr w:type="spellEnd"/>
      <w:r w:rsidR="00CB10E2" w:rsidRPr="0011338F">
        <w:rPr>
          <w:rFonts w:ascii="Bookman Old Style" w:eastAsia="Times New Roman" w:hAnsi="Bookman Old Style" w:cs="Arial"/>
          <w:i/>
          <w:iCs/>
          <w:sz w:val="20"/>
          <w:szCs w:val="20"/>
          <w:lang w:val="en-GB" w:eastAsia="pt-PT"/>
        </w:rPr>
        <w:t xml:space="preserve"> da República</w:t>
      </w:r>
      <w:r w:rsidR="00CB10E2" w:rsidRPr="004533BC">
        <w:rPr>
          <w:rFonts w:ascii="Bookman Old Style" w:eastAsia="Times New Roman" w:hAnsi="Bookman Old Style" w:cs="Arial"/>
          <w:sz w:val="20"/>
          <w:szCs w:val="20"/>
          <w:lang w:val="en-GB" w:eastAsia="pt-PT"/>
        </w:rPr>
        <w:t>, 2</w:t>
      </w:r>
      <w:r w:rsidR="00CB10E2" w:rsidRPr="004533BC">
        <w:rPr>
          <w:rFonts w:ascii="Bookman Old Style" w:eastAsia="Times New Roman" w:hAnsi="Bookman Old Style" w:cs="Arial"/>
          <w:sz w:val="20"/>
          <w:szCs w:val="20"/>
          <w:vertAlign w:val="superscript"/>
          <w:lang w:val="en-GB" w:eastAsia="pt-PT"/>
        </w:rPr>
        <w:t>nd</w:t>
      </w:r>
      <w:r w:rsidR="00CB10E2" w:rsidRPr="004533BC">
        <w:rPr>
          <w:rFonts w:ascii="Bookman Old Style" w:eastAsia="Times New Roman" w:hAnsi="Bookman Old Style" w:cs="Arial"/>
          <w:sz w:val="20"/>
          <w:szCs w:val="20"/>
          <w:lang w:val="en-GB" w:eastAsia="pt-PT"/>
        </w:rPr>
        <w:t xml:space="preserve"> series, no. 185, of 24 September, by </w:t>
      </w:r>
      <w:r w:rsidR="00CB10E2">
        <w:rPr>
          <w:rFonts w:ascii="Bookman Old Style" w:eastAsia="Times New Roman" w:hAnsi="Bookman Old Style" w:cs="Arial"/>
          <w:sz w:val="20"/>
          <w:szCs w:val="20"/>
          <w:lang w:val="en-GB" w:eastAsia="pt-PT"/>
        </w:rPr>
        <w:t>O</w:t>
      </w:r>
      <w:r w:rsidR="00CB10E2" w:rsidRPr="004533BC">
        <w:rPr>
          <w:rFonts w:ascii="Bookman Old Style" w:eastAsia="Times New Roman" w:hAnsi="Bookman Old Style" w:cs="Arial"/>
          <w:sz w:val="20"/>
          <w:szCs w:val="20"/>
          <w:lang w:val="en-GB" w:eastAsia="pt-PT"/>
        </w:rPr>
        <w:t xml:space="preserve">rder </w:t>
      </w:r>
      <w:r w:rsidR="00CB10E2">
        <w:rPr>
          <w:rFonts w:ascii="Bookman Old Style" w:eastAsia="Times New Roman" w:hAnsi="Bookman Old Style" w:cs="Arial"/>
          <w:sz w:val="20"/>
          <w:szCs w:val="20"/>
          <w:lang w:val="en-GB" w:eastAsia="pt-PT"/>
        </w:rPr>
        <w:t xml:space="preserve">no. 42 </w:t>
      </w:r>
      <w:r w:rsidR="00CB10E2" w:rsidRPr="004533BC">
        <w:rPr>
          <w:rFonts w:ascii="Bookman Old Style" w:eastAsia="Times New Roman" w:hAnsi="Bookman Old Style" w:cs="Arial"/>
          <w:sz w:val="20"/>
          <w:szCs w:val="20"/>
          <w:lang w:val="en-GB" w:eastAsia="pt-PT"/>
        </w:rPr>
        <w:t xml:space="preserve">of </w:t>
      </w:r>
      <w:r w:rsidR="00CB10E2">
        <w:rPr>
          <w:rFonts w:ascii="Bookman Old Style" w:eastAsia="Times New Roman" w:hAnsi="Bookman Old Style" w:cs="Arial"/>
          <w:sz w:val="20"/>
          <w:szCs w:val="20"/>
          <w:lang w:val="en-GB" w:eastAsia="pt-PT"/>
        </w:rPr>
        <w:t>16</w:t>
      </w:r>
      <w:r w:rsidR="00CB10E2" w:rsidRPr="004533BC">
        <w:rPr>
          <w:rFonts w:ascii="Bookman Old Style" w:eastAsia="Times New Roman" w:hAnsi="Bookman Old Style" w:cs="Arial"/>
          <w:sz w:val="20"/>
          <w:szCs w:val="20"/>
          <w:lang w:val="en-GB" w:eastAsia="pt-PT"/>
        </w:rPr>
        <w:t xml:space="preserve"> </w:t>
      </w:r>
      <w:r w:rsidR="00CB10E2">
        <w:rPr>
          <w:rFonts w:ascii="Bookman Old Style" w:eastAsia="Times New Roman" w:hAnsi="Bookman Old Style" w:cs="Arial"/>
          <w:sz w:val="20"/>
          <w:szCs w:val="20"/>
          <w:lang w:val="en-GB" w:eastAsia="pt-PT"/>
        </w:rPr>
        <w:t xml:space="preserve">July 2024 by the President of </w:t>
      </w:r>
      <w:proofErr w:type="spellStart"/>
      <w:r w:rsidR="00CB10E2">
        <w:rPr>
          <w:rFonts w:ascii="Bookman Old Style" w:eastAsia="Times New Roman" w:hAnsi="Bookman Old Style" w:cs="Arial"/>
          <w:sz w:val="20"/>
          <w:szCs w:val="20"/>
          <w:lang w:val="en-GB" w:eastAsia="pt-PT"/>
        </w:rPr>
        <w:t>ESEnfC</w:t>
      </w:r>
      <w:proofErr w:type="spellEnd"/>
      <w:r w:rsidR="00CB10E2">
        <w:rPr>
          <w:rFonts w:ascii="Bookman Old Style" w:eastAsia="Times New Roman" w:hAnsi="Bookman Old Style" w:cs="Arial"/>
          <w:sz w:val="20"/>
          <w:szCs w:val="20"/>
          <w:lang w:val="en-GB" w:eastAsia="pt-PT"/>
        </w:rPr>
        <w:t>,</w:t>
      </w:r>
      <w:r w:rsidR="00CB10E2" w:rsidRPr="004533BC">
        <w:rPr>
          <w:rFonts w:ascii="Bookman Old Style" w:eastAsia="Times New Roman" w:hAnsi="Bookman Old Style" w:cs="Arial"/>
          <w:sz w:val="20"/>
          <w:szCs w:val="20"/>
          <w:lang w:val="en-GB" w:eastAsia="pt-PT"/>
        </w:rPr>
        <w:t xml:space="preserve"> for 30 working days from the publication of this notice in </w:t>
      </w:r>
      <w:proofErr w:type="spellStart"/>
      <w:r w:rsidR="00CB10E2" w:rsidRPr="00500110">
        <w:rPr>
          <w:rFonts w:ascii="Bookman Old Style" w:eastAsia="Times New Roman" w:hAnsi="Bookman Old Style" w:cs="Arial"/>
          <w:i/>
          <w:iCs/>
          <w:sz w:val="20"/>
          <w:szCs w:val="20"/>
          <w:lang w:val="en-GB" w:eastAsia="pt-PT"/>
        </w:rPr>
        <w:t>Diário</w:t>
      </w:r>
      <w:proofErr w:type="spellEnd"/>
      <w:r w:rsidR="00CB10E2" w:rsidRPr="00500110">
        <w:rPr>
          <w:rFonts w:ascii="Bookman Old Style" w:eastAsia="Times New Roman" w:hAnsi="Bookman Old Style" w:cs="Arial"/>
          <w:i/>
          <w:iCs/>
          <w:sz w:val="20"/>
          <w:szCs w:val="20"/>
          <w:lang w:val="en-GB" w:eastAsia="pt-PT"/>
        </w:rPr>
        <w:t xml:space="preserve"> da República</w:t>
      </w:r>
      <w:r w:rsidR="00CB10E2" w:rsidRPr="004533BC">
        <w:rPr>
          <w:rFonts w:ascii="Bookman Old Style" w:eastAsia="Times New Roman" w:hAnsi="Bookman Old Style" w:cs="Arial"/>
          <w:sz w:val="20"/>
          <w:szCs w:val="20"/>
          <w:lang w:val="en-GB" w:eastAsia="pt-PT"/>
        </w:rPr>
        <w:t xml:space="preserve">, a document-based tender is open for the recruitment of </w:t>
      </w:r>
      <w:r w:rsidR="00CB10E2">
        <w:rPr>
          <w:rFonts w:ascii="Bookman Old Style" w:eastAsia="Times New Roman" w:hAnsi="Bookman Old Style" w:cs="Arial"/>
          <w:sz w:val="20"/>
          <w:szCs w:val="20"/>
          <w:lang w:val="en-GB" w:eastAsia="pt-PT"/>
        </w:rPr>
        <w:t>seven (7) positions of</w:t>
      </w:r>
      <w:r w:rsidR="00CB10E2" w:rsidRPr="004533BC">
        <w:rPr>
          <w:rFonts w:ascii="Bookman Old Style" w:eastAsia="Times New Roman" w:hAnsi="Bookman Old Style" w:cs="Arial"/>
          <w:sz w:val="20"/>
          <w:szCs w:val="20"/>
          <w:lang w:val="en-GB" w:eastAsia="pt-PT"/>
        </w:rPr>
        <w:t xml:space="preserve"> “Professor </w:t>
      </w:r>
      <w:proofErr w:type="spellStart"/>
      <w:r w:rsidR="00CB10E2" w:rsidRPr="004533BC">
        <w:rPr>
          <w:rFonts w:ascii="Bookman Old Style" w:eastAsia="Times New Roman" w:hAnsi="Bookman Old Style" w:cs="Arial"/>
          <w:sz w:val="20"/>
          <w:szCs w:val="20"/>
          <w:lang w:val="en-GB" w:eastAsia="pt-PT"/>
        </w:rPr>
        <w:t>Adjunto</w:t>
      </w:r>
      <w:proofErr w:type="spellEnd"/>
      <w:r w:rsidR="00CB10E2" w:rsidRPr="004533BC">
        <w:rPr>
          <w:rFonts w:ascii="Bookman Old Style" w:eastAsia="Times New Roman" w:hAnsi="Bookman Old Style" w:cs="Arial"/>
          <w:sz w:val="20"/>
          <w:szCs w:val="20"/>
          <w:lang w:val="en-GB" w:eastAsia="pt-PT"/>
        </w:rPr>
        <w:t xml:space="preserve">” </w:t>
      </w:r>
      <w:r w:rsidR="00CB10E2" w:rsidRPr="004533BC">
        <w:rPr>
          <w:rFonts w:ascii="Bookman Old Style" w:hAnsi="Bookman Old Style" w:cs="Arial"/>
          <w:sz w:val="20"/>
          <w:szCs w:val="20"/>
          <w:lang w:val="en-GB"/>
        </w:rPr>
        <w:t>under a public service employment contract of unspecified duration, with an experimental period of five years</w:t>
      </w:r>
      <w:r w:rsidR="00CB10E2" w:rsidRPr="004533BC">
        <w:rPr>
          <w:rFonts w:ascii="Bookman Old Style" w:eastAsia="Times New Roman" w:hAnsi="Bookman Old Style" w:cs="Arial"/>
          <w:sz w:val="20"/>
          <w:szCs w:val="20"/>
          <w:lang w:val="en-GB" w:eastAsia="pt-PT"/>
        </w:rPr>
        <w:t>, in accordance with article 10-B of Decree-Law no. 207/2009, of 31 August, amended by Law no. 7/2010, of 13 May, for the subject area of Nursing, subarea of Rehabilitation Nursing.</w:t>
      </w:r>
    </w:p>
    <w:p w14:paraId="6BCE715B" w14:textId="7F1DDA28" w:rsidR="00A53696" w:rsidRPr="00C63F56"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2 - Validity period</w:t>
      </w:r>
      <w:r w:rsidR="00C63F56">
        <w:rPr>
          <w:rFonts w:ascii="Bookman Old Style" w:eastAsia="Times New Roman" w:hAnsi="Bookman Old Style" w:cs="Arial"/>
          <w:sz w:val="20"/>
          <w:szCs w:val="20"/>
          <w:lang w:val="en-GB" w:eastAsia="pt-PT"/>
        </w:rPr>
        <w:t>: t</w:t>
      </w:r>
      <w:r w:rsidRPr="004533BC">
        <w:rPr>
          <w:rFonts w:ascii="Bookman Old Style" w:eastAsia="Times New Roman" w:hAnsi="Bookman Old Style" w:cs="Arial"/>
          <w:sz w:val="20"/>
          <w:szCs w:val="20"/>
          <w:lang w:val="en-GB" w:eastAsia="pt-PT"/>
        </w:rPr>
        <w:t>h</w:t>
      </w:r>
      <w:r w:rsidR="0062223B">
        <w:rPr>
          <w:rFonts w:ascii="Bookman Old Style" w:eastAsia="Times New Roman" w:hAnsi="Bookman Old Style" w:cs="Arial"/>
          <w:sz w:val="20"/>
          <w:szCs w:val="20"/>
          <w:lang w:val="en-GB" w:eastAsia="pt-PT"/>
        </w:rPr>
        <w:t>is</w:t>
      </w:r>
      <w:r w:rsidRPr="004533BC">
        <w:rPr>
          <w:rFonts w:ascii="Bookman Old Style" w:eastAsia="Times New Roman" w:hAnsi="Bookman Old Style" w:cs="Arial"/>
          <w:sz w:val="20"/>
          <w:szCs w:val="20"/>
          <w:lang w:val="en-GB" w:eastAsia="pt-PT"/>
        </w:rPr>
        <w:t xml:space="preserve"> tender is valid for </w:t>
      </w:r>
      <w:r w:rsidR="00C63F56">
        <w:rPr>
          <w:rFonts w:ascii="Bookman Old Style" w:eastAsia="Times New Roman" w:hAnsi="Bookman Old Style" w:cs="Arial"/>
          <w:sz w:val="20"/>
          <w:szCs w:val="20"/>
          <w:lang w:val="en-GB" w:eastAsia="pt-PT"/>
        </w:rPr>
        <w:t>these</w:t>
      </w:r>
      <w:r w:rsidRPr="004533BC">
        <w:rPr>
          <w:rFonts w:ascii="Bookman Old Style" w:eastAsia="Times New Roman" w:hAnsi="Bookman Old Style" w:cs="Arial"/>
          <w:sz w:val="20"/>
          <w:szCs w:val="20"/>
          <w:lang w:val="en-GB" w:eastAsia="pt-PT"/>
        </w:rPr>
        <w:t xml:space="preserve"> position</w:t>
      </w:r>
      <w:r w:rsidR="00C63F56">
        <w:rPr>
          <w:rFonts w:ascii="Bookman Old Style" w:eastAsia="Times New Roman" w:hAnsi="Bookman Old Style" w:cs="Arial"/>
          <w:sz w:val="20"/>
          <w:szCs w:val="20"/>
          <w:lang w:val="en-GB" w:eastAsia="pt-PT"/>
        </w:rPr>
        <w:t>s</w:t>
      </w:r>
      <w:r w:rsidRPr="004533BC">
        <w:rPr>
          <w:rFonts w:ascii="Bookman Old Style" w:eastAsia="Times New Roman" w:hAnsi="Bookman Old Style" w:cs="Arial"/>
          <w:sz w:val="20"/>
          <w:szCs w:val="20"/>
          <w:lang w:val="en-GB" w:eastAsia="pt-PT"/>
        </w:rPr>
        <w:t xml:space="preserve"> only, expiring when the position</w:t>
      </w:r>
      <w:r w:rsidR="00C63F56">
        <w:rPr>
          <w:rFonts w:ascii="Bookman Old Style" w:eastAsia="Times New Roman" w:hAnsi="Bookman Old Style" w:cs="Arial"/>
          <w:sz w:val="20"/>
          <w:szCs w:val="20"/>
          <w:lang w:val="en-GB" w:eastAsia="pt-PT"/>
        </w:rPr>
        <w:t>s</w:t>
      </w:r>
      <w:r w:rsidRPr="004533BC">
        <w:rPr>
          <w:rFonts w:ascii="Bookman Old Style" w:eastAsia="Times New Roman" w:hAnsi="Bookman Old Style" w:cs="Arial"/>
          <w:sz w:val="20"/>
          <w:szCs w:val="20"/>
          <w:lang w:val="en-GB" w:eastAsia="pt-PT"/>
        </w:rPr>
        <w:t xml:space="preserve"> </w:t>
      </w:r>
      <w:r w:rsidR="00C63F56">
        <w:rPr>
          <w:rFonts w:ascii="Bookman Old Style" w:eastAsia="Times New Roman" w:hAnsi="Bookman Old Style" w:cs="Arial"/>
          <w:sz w:val="20"/>
          <w:szCs w:val="20"/>
          <w:lang w:val="en-GB" w:eastAsia="pt-PT"/>
        </w:rPr>
        <w:t>are</w:t>
      </w:r>
      <w:r w:rsidRPr="004533BC">
        <w:rPr>
          <w:rFonts w:ascii="Bookman Old Style" w:eastAsia="Times New Roman" w:hAnsi="Bookman Old Style" w:cs="Arial"/>
          <w:sz w:val="20"/>
          <w:szCs w:val="20"/>
          <w:lang w:val="en-GB" w:eastAsia="pt-PT"/>
        </w:rPr>
        <w:t xml:space="preserve"> taken.</w:t>
      </w:r>
    </w:p>
    <w:p w14:paraId="194090DB" w14:textId="1C7A00EE" w:rsidR="00C63F56" w:rsidRPr="004533BC" w:rsidRDefault="00C63F56">
      <w:pPr>
        <w:suppressAutoHyphens w:val="0"/>
        <w:spacing w:after="0"/>
        <w:jc w:val="both"/>
        <w:rPr>
          <w:rFonts w:ascii="Bookman Old Style" w:eastAsia="Times New Roman" w:hAnsi="Bookman Old Style" w:cs="Arial"/>
          <w:sz w:val="20"/>
          <w:szCs w:val="20"/>
          <w:lang w:val="en-GB" w:eastAsia="pt-PT"/>
        </w:rPr>
      </w:pPr>
      <w:r>
        <w:rPr>
          <w:rFonts w:ascii="Bookman Old Style" w:eastAsia="Times New Roman" w:hAnsi="Bookman Old Style" w:cs="Arial"/>
          <w:sz w:val="20"/>
          <w:szCs w:val="20"/>
          <w:lang w:val="en-GB" w:eastAsia="pt-PT"/>
        </w:rPr>
        <w:t xml:space="preserve">3 - Workplace: </w:t>
      </w:r>
      <w:proofErr w:type="spellStart"/>
      <w:r>
        <w:rPr>
          <w:rFonts w:ascii="Bookman Old Style" w:eastAsia="Times New Roman" w:hAnsi="Bookman Old Style" w:cs="Arial"/>
          <w:sz w:val="20"/>
          <w:szCs w:val="20"/>
          <w:lang w:val="en-GB" w:eastAsia="pt-PT"/>
        </w:rPr>
        <w:t>ESEnfC</w:t>
      </w:r>
      <w:proofErr w:type="spellEnd"/>
      <w:r>
        <w:rPr>
          <w:rFonts w:ascii="Bookman Old Style" w:eastAsia="Times New Roman" w:hAnsi="Bookman Old Style" w:cs="Arial"/>
          <w:sz w:val="20"/>
          <w:szCs w:val="20"/>
          <w:lang w:val="en-GB" w:eastAsia="pt-PT"/>
        </w:rPr>
        <w:t xml:space="preserve"> and other institutions where the </w:t>
      </w:r>
      <w:proofErr w:type="gramStart"/>
      <w:r>
        <w:rPr>
          <w:rFonts w:ascii="Bookman Old Style" w:eastAsia="Times New Roman" w:hAnsi="Bookman Old Style" w:cs="Arial"/>
          <w:sz w:val="20"/>
          <w:szCs w:val="20"/>
          <w:lang w:val="en-GB" w:eastAsia="pt-PT"/>
        </w:rPr>
        <w:t>School</w:t>
      </w:r>
      <w:proofErr w:type="gramEnd"/>
      <w:r>
        <w:rPr>
          <w:rFonts w:ascii="Bookman Old Style" w:eastAsia="Times New Roman" w:hAnsi="Bookman Old Style" w:cs="Arial"/>
          <w:sz w:val="20"/>
          <w:szCs w:val="20"/>
          <w:lang w:val="en-GB" w:eastAsia="pt-PT"/>
        </w:rPr>
        <w:t xml:space="preserve"> implements its activities.</w:t>
      </w:r>
    </w:p>
    <w:p w14:paraId="69DFAB50" w14:textId="455D32CD" w:rsidR="00A53696" w:rsidRPr="004533BC" w:rsidRDefault="00C63F56">
      <w:pPr>
        <w:suppressAutoHyphens w:val="0"/>
        <w:spacing w:after="0"/>
        <w:jc w:val="both"/>
        <w:rPr>
          <w:rFonts w:ascii="Bookman Old Style" w:eastAsia="Times New Roman" w:hAnsi="Bookman Old Style" w:cs="Arial"/>
          <w:sz w:val="20"/>
          <w:szCs w:val="20"/>
          <w:lang w:val="en-GB" w:eastAsia="pt-PT"/>
        </w:rPr>
      </w:pPr>
      <w:r>
        <w:rPr>
          <w:rFonts w:ascii="Bookman Old Style" w:eastAsia="Times New Roman" w:hAnsi="Bookman Old Style" w:cs="Arial"/>
          <w:sz w:val="20"/>
          <w:szCs w:val="20"/>
          <w:lang w:val="en-GB" w:eastAsia="pt-PT"/>
        </w:rPr>
        <w:t>4</w:t>
      </w:r>
      <w:r w:rsidR="00A750A5" w:rsidRPr="004533BC">
        <w:rPr>
          <w:rFonts w:ascii="Bookman Old Style" w:eastAsia="Times New Roman" w:hAnsi="Bookman Old Style" w:cs="Arial"/>
          <w:sz w:val="20"/>
          <w:szCs w:val="20"/>
          <w:lang w:val="en-GB" w:eastAsia="pt-PT"/>
        </w:rPr>
        <w:t xml:space="preserve"> - Functional content of the category:</w:t>
      </w:r>
    </w:p>
    <w:p w14:paraId="44BC149F" w14:textId="5EDDDBBE" w:rsidR="00A53696" w:rsidRPr="004533BC" w:rsidRDefault="00C63F56">
      <w:pPr>
        <w:suppressAutoHyphens w:val="0"/>
        <w:spacing w:after="0"/>
        <w:jc w:val="both"/>
        <w:rPr>
          <w:rFonts w:ascii="Bookman Old Style" w:hAnsi="Bookman Old Style" w:cs="Arial"/>
          <w:sz w:val="20"/>
          <w:szCs w:val="20"/>
          <w:lang w:val="en-GB"/>
        </w:rPr>
      </w:pPr>
      <w:r>
        <w:rPr>
          <w:rFonts w:ascii="Bookman Old Style" w:eastAsia="Times New Roman" w:hAnsi="Bookman Old Style" w:cs="Arial"/>
          <w:sz w:val="20"/>
          <w:szCs w:val="20"/>
          <w:lang w:val="en-GB" w:eastAsia="pt-PT"/>
        </w:rPr>
        <w:t>4</w:t>
      </w:r>
      <w:r w:rsidR="00A750A5" w:rsidRPr="004533BC">
        <w:rPr>
          <w:rFonts w:ascii="Bookman Old Style" w:eastAsia="Times New Roman" w:hAnsi="Bookman Old Style" w:cs="Arial"/>
          <w:sz w:val="20"/>
          <w:szCs w:val="20"/>
          <w:lang w:val="en-GB" w:eastAsia="pt-PT"/>
        </w:rPr>
        <w:t xml:space="preserve">.1 - According to article no. 2-A of </w:t>
      </w:r>
      <w:r w:rsidR="006E7443">
        <w:rPr>
          <w:rFonts w:ascii="Bookman Old Style" w:eastAsia="Times New Roman" w:hAnsi="Bookman Old Style" w:cs="Arial"/>
          <w:sz w:val="20"/>
          <w:szCs w:val="20"/>
          <w:lang w:val="en-GB" w:eastAsia="pt-PT"/>
        </w:rPr>
        <w:t xml:space="preserve">the </w:t>
      </w:r>
      <w:r w:rsidR="00A750A5" w:rsidRPr="004533BC">
        <w:rPr>
          <w:rFonts w:ascii="Bookman Old Style" w:eastAsia="Times New Roman" w:hAnsi="Bookman Old Style" w:cs="Arial"/>
          <w:sz w:val="20"/>
          <w:szCs w:val="20"/>
          <w:lang w:val="en-GB" w:eastAsia="pt-PT"/>
        </w:rPr>
        <w:t xml:space="preserve">ECPDESP, polytechnic higher education lecturers are responsible for providing the academic service assigned to them and for guiding and supervising students; for developing research, cultural creation or experimental development activities; for </w:t>
      </w:r>
      <w:r w:rsidR="0062223B">
        <w:rPr>
          <w:rFonts w:ascii="Bookman Old Style" w:eastAsia="Times New Roman" w:hAnsi="Bookman Old Style" w:cs="Arial"/>
          <w:sz w:val="20"/>
          <w:szCs w:val="20"/>
          <w:lang w:val="en-GB" w:eastAsia="pt-PT"/>
        </w:rPr>
        <w:t>taking on extension</w:t>
      </w:r>
      <w:r w:rsidR="00A750A5" w:rsidRPr="004533BC">
        <w:rPr>
          <w:rFonts w:ascii="Bookman Old Style" w:eastAsia="Times New Roman" w:hAnsi="Bookman Old Style" w:cs="Arial"/>
          <w:sz w:val="20"/>
          <w:szCs w:val="20"/>
          <w:lang w:val="en-GB" w:eastAsia="pt-PT"/>
        </w:rPr>
        <w:t xml:space="preserve">, scientific and technological dissemination, and economic and social knowledge </w:t>
      </w:r>
      <w:r w:rsidR="0062223B">
        <w:rPr>
          <w:rFonts w:ascii="Bookman Old Style" w:eastAsia="Times New Roman" w:hAnsi="Bookman Old Style" w:cs="Arial"/>
          <w:sz w:val="20"/>
          <w:szCs w:val="20"/>
          <w:lang w:val="en-GB" w:eastAsia="pt-PT"/>
        </w:rPr>
        <w:t>promotion responsibilities</w:t>
      </w:r>
      <w:r w:rsidR="00A750A5" w:rsidRPr="004533BC">
        <w:rPr>
          <w:rFonts w:ascii="Bookman Old Style" w:eastAsia="Times New Roman" w:hAnsi="Bookman Old Style" w:cs="Arial"/>
          <w:sz w:val="20"/>
          <w:szCs w:val="20"/>
          <w:lang w:val="en-GB" w:eastAsia="pt-PT"/>
        </w:rPr>
        <w:t>; and for participating in the management of their higher education institutions</w:t>
      </w:r>
      <w:r w:rsidR="00D961A4">
        <w:rPr>
          <w:rFonts w:ascii="Bookman Old Style" w:eastAsia="Times New Roman" w:hAnsi="Bookman Old Style" w:cs="Arial"/>
          <w:sz w:val="20"/>
          <w:szCs w:val="20"/>
          <w:lang w:val="en-GB" w:eastAsia="pt-PT"/>
        </w:rPr>
        <w:t xml:space="preserve"> </w:t>
      </w:r>
      <w:r w:rsidR="00D961A4" w:rsidRPr="00D961A4">
        <w:rPr>
          <w:rFonts w:ascii="Bookman Old Style" w:eastAsia="Times New Roman" w:hAnsi="Bookman Old Style" w:cs="Arial"/>
          <w:sz w:val="20"/>
          <w:szCs w:val="20"/>
          <w:lang w:val="en-GB" w:eastAsia="pt-PT"/>
        </w:rPr>
        <w:t xml:space="preserve">under the terms foreseen in the </w:t>
      </w:r>
      <w:proofErr w:type="spellStart"/>
      <w:r w:rsidR="00D961A4" w:rsidRPr="00D961A4">
        <w:rPr>
          <w:rFonts w:ascii="Bookman Old Style" w:eastAsia="Times New Roman" w:hAnsi="Bookman Old Style" w:cs="Arial"/>
          <w:sz w:val="20"/>
          <w:szCs w:val="20"/>
          <w:lang w:val="en-GB" w:eastAsia="pt-PT"/>
        </w:rPr>
        <w:t>ESEnfC</w:t>
      </w:r>
      <w:proofErr w:type="spellEnd"/>
      <w:r w:rsidR="00D961A4" w:rsidRPr="00D961A4">
        <w:rPr>
          <w:rFonts w:ascii="Bookman Old Style" w:eastAsia="Times New Roman" w:hAnsi="Bookman Old Style" w:cs="Arial"/>
          <w:sz w:val="20"/>
          <w:szCs w:val="20"/>
          <w:lang w:val="en-GB" w:eastAsia="pt-PT"/>
        </w:rPr>
        <w:t xml:space="preserve"> Teaching Service Distribution Regulations.</w:t>
      </w:r>
      <w:r w:rsidR="00A750A5" w:rsidRPr="004533BC">
        <w:rPr>
          <w:rFonts w:ascii="Bookman Old Style" w:eastAsia="Times New Roman" w:hAnsi="Bookman Old Style" w:cs="Arial"/>
          <w:sz w:val="20"/>
          <w:szCs w:val="20"/>
          <w:lang w:val="en-GB" w:eastAsia="pt-PT"/>
        </w:rPr>
        <w:t>.</w:t>
      </w:r>
    </w:p>
    <w:p w14:paraId="2912C16B" w14:textId="1BBA8535" w:rsidR="00A53696" w:rsidRPr="006926C9" w:rsidRDefault="00C63F56">
      <w:pPr>
        <w:suppressAutoHyphens w:val="0"/>
        <w:spacing w:after="0"/>
        <w:jc w:val="both"/>
        <w:rPr>
          <w:rFonts w:ascii="Bookman Old Style" w:hAnsi="Bookman Old Style" w:cs="Arial"/>
          <w:sz w:val="20"/>
          <w:szCs w:val="20"/>
          <w:lang w:val="en-GB"/>
        </w:rPr>
      </w:pPr>
      <w:r>
        <w:rPr>
          <w:rFonts w:ascii="Bookman Old Style" w:eastAsia="Times New Roman" w:hAnsi="Bookman Old Style" w:cs="Arial"/>
          <w:sz w:val="20"/>
          <w:szCs w:val="20"/>
          <w:lang w:val="en-GB" w:eastAsia="pt-PT"/>
        </w:rPr>
        <w:t>4</w:t>
      </w:r>
      <w:r w:rsidR="00A750A5" w:rsidRPr="004533BC">
        <w:rPr>
          <w:rFonts w:ascii="Bookman Old Style" w:eastAsia="Times New Roman" w:hAnsi="Bookman Old Style" w:cs="Arial"/>
          <w:sz w:val="20"/>
          <w:szCs w:val="20"/>
          <w:lang w:val="en-GB" w:eastAsia="pt-PT"/>
        </w:rPr>
        <w:t>.2 - Under the terms of article</w:t>
      </w:r>
      <w:r>
        <w:rPr>
          <w:rFonts w:ascii="Bookman Old Style" w:eastAsia="Times New Roman" w:hAnsi="Bookman Old Style" w:cs="Arial"/>
          <w:sz w:val="20"/>
          <w:szCs w:val="20"/>
          <w:lang w:val="en-GB" w:eastAsia="pt-PT"/>
        </w:rPr>
        <w:t>s</w:t>
      </w:r>
      <w:r w:rsidR="00A750A5" w:rsidRPr="004533BC">
        <w:rPr>
          <w:rFonts w:ascii="Bookman Old Style" w:eastAsia="Times New Roman" w:hAnsi="Bookman Old Style" w:cs="Arial"/>
          <w:sz w:val="20"/>
          <w:szCs w:val="20"/>
          <w:lang w:val="en-GB" w:eastAsia="pt-PT"/>
        </w:rPr>
        <w:t xml:space="preserve"> no. </w:t>
      </w:r>
      <w:r>
        <w:rPr>
          <w:rFonts w:ascii="Bookman Old Style" w:eastAsia="Times New Roman" w:hAnsi="Bookman Old Style" w:cs="Arial"/>
          <w:sz w:val="20"/>
          <w:szCs w:val="20"/>
          <w:lang w:val="en-GB" w:eastAsia="pt-PT"/>
        </w:rPr>
        <w:t xml:space="preserve">2-A and </w:t>
      </w:r>
      <w:r w:rsidR="00A750A5" w:rsidRPr="004533BC">
        <w:rPr>
          <w:rFonts w:ascii="Bookman Old Style" w:eastAsia="Times New Roman" w:hAnsi="Bookman Old Style" w:cs="Arial"/>
          <w:sz w:val="20"/>
          <w:szCs w:val="20"/>
          <w:lang w:val="en-GB" w:eastAsia="pt-PT"/>
        </w:rPr>
        <w:t xml:space="preserve">3 (4) of </w:t>
      </w:r>
      <w:r w:rsidR="006E7443">
        <w:rPr>
          <w:rFonts w:ascii="Bookman Old Style" w:eastAsia="Times New Roman" w:hAnsi="Bookman Old Style" w:cs="Arial"/>
          <w:sz w:val="20"/>
          <w:szCs w:val="20"/>
          <w:lang w:val="en-GB" w:eastAsia="pt-PT"/>
        </w:rPr>
        <w:t xml:space="preserve">the </w:t>
      </w:r>
      <w:r w:rsidR="00A750A5" w:rsidRPr="004533BC">
        <w:rPr>
          <w:rFonts w:ascii="Bookman Old Style" w:eastAsia="Times New Roman" w:hAnsi="Bookman Old Style" w:cs="Arial"/>
          <w:sz w:val="20"/>
          <w:szCs w:val="20"/>
          <w:lang w:val="en-GB" w:eastAsia="pt-PT"/>
        </w:rPr>
        <w:t>ECPDESP</w:t>
      </w:r>
      <w:r w:rsidR="00FB4A7A">
        <w:rPr>
          <w:rFonts w:ascii="Bookman Old Style" w:eastAsia="Times New Roman" w:hAnsi="Bookman Old Style" w:cs="Arial"/>
          <w:sz w:val="20"/>
          <w:szCs w:val="20"/>
          <w:lang w:val="en-GB" w:eastAsia="pt-PT"/>
        </w:rPr>
        <w:t xml:space="preserve"> and in accordance with the </w:t>
      </w:r>
      <w:proofErr w:type="spellStart"/>
      <w:r w:rsidR="00FB4A7A">
        <w:rPr>
          <w:rFonts w:ascii="Bookman Old Style" w:eastAsia="Times New Roman" w:hAnsi="Bookman Old Style" w:cs="Arial"/>
          <w:sz w:val="20"/>
          <w:szCs w:val="20"/>
          <w:lang w:val="en-GB" w:eastAsia="pt-PT"/>
        </w:rPr>
        <w:t>ESEnfC</w:t>
      </w:r>
      <w:proofErr w:type="spellEnd"/>
      <w:r w:rsidR="00FB4A7A">
        <w:rPr>
          <w:rFonts w:ascii="Bookman Old Style" w:eastAsia="Times New Roman" w:hAnsi="Bookman Old Style" w:cs="Arial"/>
          <w:sz w:val="20"/>
          <w:szCs w:val="20"/>
          <w:lang w:val="en-GB" w:eastAsia="pt-PT"/>
        </w:rPr>
        <w:t xml:space="preserve"> regulation governing the provision of teaching services,</w:t>
      </w:r>
      <w:r w:rsidR="00A750A5" w:rsidRPr="004533BC">
        <w:rPr>
          <w:rFonts w:ascii="Bookman Old Style" w:eastAsia="Times New Roman" w:hAnsi="Bookman Old Style" w:cs="Arial"/>
          <w:sz w:val="20"/>
          <w:szCs w:val="20"/>
          <w:lang w:val="en-GB" w:eastAsia="pt-PT"/>
        </w:rPr>
        <w:t xml:space="preserve"> the </w:t>
      </w:r>
      <w:r w:rsidR="00A750A5" w:rsidRPr="004533BC">
        <w:rPr>
          <w:rFonts w:ascii="Bookman Old Style" w:eastAsia="Times New Roman" w:hAnsi="Bookman Old Style" w:cs="Arial"/>
          <w:i/>
          <w:sz w:val="20"/>
          <w:szCs w:val="20"/>
          <w:lang w:val="en-GB" w:eastAsia="pt-PT"/>
        </w:rPr>
        <w:t xml:space="preserve">Professor </w:t>
      </w:r>
      <w:proofErr w:type="spellStart"/>
      <w:r w:rsidR="00A750A5" w:rsidRPr="004533BC">
        <w:rPr>
          <w:rFonts w:ascii="Bookman Old Style" w:eastAsia="Times New Roman" w:hAnsi="Bookman Old Style" w:cs="Arial"/>
          <w:i/>
          <w:sz w:val="20"/>
          <w:szCs w:val="20"/>
          <w:lang w:val="en-GB" w:eastAsia="pt-PT"/>
        </w:rPr>
        <w:t>Adjunto</w:t>
      </w:r>
      <w:proofErr w:type="spellEnd"/>
      <w:r w:rsidR="00A750A5" w:rsidRPr="004533BC">
        <w:rPr>
          <w:rFonts w:ascii="Bookman Old Style" w:eastAsia="Times New Roman" w:hAnsi="Bookman Old Style" w:cs="Arial"/>
          <w:sz w:val="20"/>
          <w:szCs w:val="20"/>
          <w:lang w:val="en-GB" w:eastAsia="pt-PT"/>
        </w:rPr>
        <w:t xml:space="preserve"> is responsible for cooperating with the </w:t>
      </w:r>
      <w:proofErr w:type="spellStart"/>
      <w:r w:rsidR="00A750A5" w:rsidRPr="004533BC">
        <w:rPr>
          <w:rFonts w:ascii="Bookman Old Style" w:eastAsia="Times New Roman" w:hAnsi="Bookman Old Style" w:cs="Arial"/>
          <w:i/>
          <w:sz w:val="20"/>
          <w:szCs w:val="20"/>
          <w:lang w:val="en-GB" w:eastAsia="pt-PT"/>
        </w:rPr>
        <w:t>Professores</w:t>
      </w:r>
      <w:proofErr w:type="spellEnd"/>
      <w:r w:rsidR="00A750A5" w:rsidRPr="004533BC">
        <w:rPr>
          <w:rFonts w:ascii="Bookman Old Style" w:eastAsia="Times New Roman" w:hAnsi="Bookman Old Style" w:cs="Arial"/>
          <w:i/>
          <w:sz w:val="20"/>
          <w:szCs w:val="20"/>
          <w:lang w:val="en-GB" w:eastAsia="pt-PT"/>
        </w:rPr>
        <w:t xml:space="preserve"> </w:t>
      </w:r>
      <w:proofErr w:type="spellStart"/>
      <w:r w:rsidR="00A750A5" w:rsidRPr="004533BC">
        <w:rPr>
          <w:rFonts w:ascii="Bookman Old Style" w:eastAsia="Times New Roman" w:hAnsi="Bookman Old Style" w:cs="Arial"/>
          <w:i/>
          <w:sz w:val="20"/>
          <w:szCs w:val="20"/>
          <w:lang w:val="en-GB" w:eastAsia="pt-PT"/>
        </w:rPr>
        <w:t>Coordenadores</w:t>
      </w:r>
      <w:proofErr w:type="spellEnd"/>
      <w:r w:rsidR="00A750A5" w:rsidRPr="004533BC">
        <w:rPr>
          <w:rFonts w:ascii="Bookman Old Style" w:eastAsia="Times New Roman" w:hAnsi="Bookman Old Style" w:cs="Arial"/>
          <w:sz w:val="20"/>
          <w:szCs w:val="20"/>
          <w:lang w:val="en-GB" w:eastAsia="pt-PT"/>
        </w:rPr>
        <w:t xml:space="preserve"> within the scope of a subject or scientific area, and, specifically, to: </w:t>
      </w:r>
      <w:r w:rsidR="006B227B">
        <w:rPr>
          <w:rFonts w:ascii="Bookman Old Style" w:eastAsia="Times New Roman" w:hAnsi="Bookman Old Style" w:cs="Arial"/>
          <w:sz w:val="20"/>
          <w:szCs w:val="20"/>
          <w:lang w:val="en-GB" w:eastAsia="pt-PT"/>
        </w:rPr>
        <w:t>c</w:t>
      </w:r>
      <w:r w:rsidR="00A750A5" w:rsidRPr="004533BC">
        <w:rPr>
          <w:rFonts w:ascii="Bookman Old Style" w:eastAsia="Times New Roman" w:hAnsi="Bookman Old Style" w:cs="Arial"/>
          <w:sz w:val="20"/>
          <w:szCs w:val="20"/>
          <w:lang w:val="en-GB" w:eastAsia="pt-PT"/>
        </w:rPr>
        <w:t xml:space="preserve">onduct and teach </w:t>
      </w:r>
      <w:r w:rsidR="00080232" w:rsidRPr="004533BC">
        <w:rPr>
          <w:rFonts w:ascii="Bookman Old Style" w:eastAsia="Times New Roman" w:hAnsi="Bookman Old Style" w:cs="Arial"/>
          <w:sz w:val="20"/>
          <w:szCs w:val="20"/>
          <w:lang w:val="en-GB" w:eastAsia="pt-PT"/>
        </w:rPr>
        <w:t>theoretical, theoretical-practical</w:t>
      </w:r>
      <w:r w:rsidR="006B227B">
        <w:rPr>
          <w:rFonts w:ascii="Bookman Old Style" w:eastAsia="Times New Roman" w:hAnsi="Bookman Old Style" w:cs="Arial"/>
          <w:sz w:val="20"/>
          <w:szCs w:val="20"/>
          <w:lang w:val="en-GB" w:eastAsia="pt-PT"/>
        </w:rPr>
        <w:t>,</w:t>
      </w:r>
      <w:r w:rsidR="00080232" w:rsidRPr="004533BC">
        <w:rPr>
          <w:rFonts w:ascii="Bookman Old Style" w:eastAsia="Times New Roman" w:hAnsi="Bookman Old Style" w:cs="Arial"/>
          <w:sz w:val="20"/>
          <w:szCs w:val="20"/>
          <w:lang w:val="en-GB" w:eastAsia="pt-PT"/>
        </w:rPr>
        <w:t xml:space="preserve"> and practical </w:t>
      </w:r>
      <w:r w:rsidR="00A750A5" w:rsidRPr="004533BC">
        <w:rPr>
          <w:rFonts w:ascii="Bookman Old Style" w:eastAsia="Times New Roman" w:hAnsi="Bookman Old Style" w:cs="Arial"/>
          <w:sz w:val="20"/>
          <w:szCs w:val="20"/>
          <w:lang w:val="en-GB" w:eastAsia="pt-PT"/>
        </w:rPr>
        <w:t xml:space="preserve">classes; guide and supervise internships, seminars, and laboratory or fieldwork; manage and develop scientific research and experimental development activities, following previously established guidelines on the subject or scientific area; cooperate with other professors of the subject or scientific area in the coordination of </w:t>
      </w:r>
      <w:r w:rsidR="006926C9">
        <w:rPr>
          <w:rFonts w:ascii="Bookman Old Style" w:eastAsia="Times New Roman" w:hAnsi="Bookman Old Style" w:cs="Arial"/>
          <w:sz w:val="20"/>
          <w:szCs w:val="20"/>
          <w:lang w:val="en-GB" w:eastAsia="pt-PT"/>
        </w:rPr>
        <w:t xml:space="preserve">the </w:t>
      </w:r>
      <w:r w:rsidR="00A750A5" w:rsidRPr="004533BC">
        <w:rPr>
          <w:rFonts w:ascii="Bookman Old Style" w:eastAsia="Times New Roman" w:hAnsi="Bookman Old Style" w:cs="Arial"/>
          <w:sz w:val="20"/>
          <w:szCs w:val="20"/>
          <w:lang w:val="en-GB" w:eastAsia="pt-PT"/>
        </w:rPr>
        <w:t>programs, teaching methodologies, and general research guidelines of the disciplines of that area.</w:t>
      </w:r>
    </w:p>
    <w:p w14:paraId="53B3CE72" w14:textId="7C18DFC4" w:rsidR="00A53696" w:rsidRPr="004533BC" w:rsidRDefault="00C63F56">
      <w:pPr>
        <w:suppressAutoHyphens w:val="0"/>
        <w:spacing w:after="0"/>
        <w:jc w:val="both"/>
        <w:rPr>
          <w:rFonts w:ascii="Bookman Old Style" w:eastAsia="Times New Roman" w:hAnsi="Bookman Old Style" w:cs="Arial"/>
          <w:sz w:val="20"/>
          <w:szCs w:val="20"/>
          <w:lang w:val="en-GB" w:eastAsia="pt-PT"/>
        </w:rPr>
      </w:pPr>
      <w:r>
        <w:rPr>
          <w:rFonts w:ascii="Bookman Old Style" w:eastAsia="Times New Roman" w:hAnsi="Bookman Old Style" w:cs="Arial"/>
          <w:sz w:val="20"/>
          <w:szCs w:val="20"/>
          <w:lang w:val="en-GB" w:eastAsia="pt-PT"/>
        </w:rPr>
        <w:t>5</w:t>
      </w:r>
      <w:r w:rsidR="00A750A5" w:rsidRPr="004533BC">
        <w:rPr>
          <w:rFonts w:ascii="Bookman Old Style" w:eastAsia="Times New Roman" w:hAnsi="Bookman Old Style" w:cs="Arial"/>
          <w:sz w:val="20"/>
          <w:szCs w:val="20"/>
          <w:lang w:val="en-GB" w:eastAsia="pt-PT"/>
        </w:rPr>
        <w:t xml:space="preserve"> - Remuneration position under the terms of article</w:t>
      </w:r>
      <w:r w:rsidR="0062223B">
        <w:rPr>
          <w:rFonts w:ascii="Bookman Old Style" w:eastAsia="Times New Roman" w:hAnsi="Bookman Old Style" w:cs="Arial"/>
          <w:sz w:val="20"/>
          <w:szCs w:val="20"/>
          <w:lang w:val="en-GB" w:eastAsia="pt-PT"/>
        </w:rPr>
        <w:t xml:space="preserve"> no.</w:t>
      </w:r>
      <w:r w:rsidR="00A750A5" w:rsidRPr="004533BC">
        <w:rPr>
          <w:rFonts w:ascii="Bookman Old Style" w:eastAsia="Times New Roman" w:hAnsi="Bookman Old Style" w:cs="Arial"/>
          <w:sz w:val="20"/>
          <w:szCs w:val="20"/>
          <w:lang w:val="en-GB" w:eastAsia="pt-PT"/>
        </w:rPr>
        <w:t xml:space="preserve"> 35, paragraph 1,</w:t>
      </w:r>
      <w:r w:rsidR="006B227B">
        <w:rPr>
          <w:rFonts w:ascii="Bookman Old Style" w:eastAsia="Times New Roman" w:hAnsi="Bookman Old Style" w:cs="Arial"/>
          <w:sz w:val="20"/>
          <w:szCs w:val="20"/>
          <w:lang w:val="en-GB" w:eastAsia="pt-PT"/>
        </w:rPr>
        <w:t xml:space="preserve"> of the</w:t>
      </w:r>
      <w:r w:rsidR="00A750A5" w:rsidRPr="004533BC">
        <w:rPr>
          <w:rFonts w:ascii="Bookman Old Style" w:eastAsia="Times New Roman" w:hAnsi="Bookman Old Style" w:cs="Arial"/>
          <w:sz w:val="20"/>
          <w:szCs w:val="20"/>
          <w:lang w:val="en-GB" w:eastAsia="pt-PT"/>
        </w:rPr>
        <w:t xml:space="preserve"> ECPDESP.</w:t>
      </w:r>
    </w:p>
    <w:p w14:paraId="3403D164" w14:textId="5CD4E8BE" w:rsidR="00A53696" w:rsidRPr="004533BC" w:rsidRDefault="006926C9">
      <w:pPr>
        <w:suppressAutoHyphens w:val="0"/>
        <w:spacing w:after="0"/>
        <w:jc w:val="both"/>
        <w:rPr>
          <w:rFonts w:ascii="Bookman Old Style" w:eastAsia="Times New Roman" w:hAnsi="Bookman Old Style" w:cs="Arial"/>
          <w:sz w:val="20"/>
          <w:szCs w:val="20"/>
          <w:lang w:val="en-GB" w:eastAsia="pt-PT"/>
        </w:rPr>
      </w:pPr>
      <w:r>
        <w:rPr>
          <w:rFonts w:ascii="Bookman Old Style" w:eastAsia="Times New Roman" w:hAnsi="Bookman Old Style" w:cs="Arial"/>
          <w:sz w:val="20"/>
          <w:szCs w:val="20"/>
          <w:lang w:val="en-GB" w:eastAsia="pt-PT"/>
        </w:rPr>
        <w:t>6</w:t>
      </w:r>
      <w:r w:rsidR="00A750A5" w:rsidRPr="004533BC">
        <w:rPr>
          <w:rFonts w:ascii="Bookman Old Style" w:eastAsia="Times New Roman" w:hAnsi="Bookman Old Style" w:cs="Arial"/>
          <w:sz w:val="20"/>
          <w:szCs w:val="20"/>
          <w:lang w:val="en-GB" w:eastAsia="pt-PT"/>
        </w:rPr>
        <w:t xml:space="preserve"> - Admission requirements:</w:t>
      </w:r>
    </w:p>
    <w:p w14:paraId="1184CB56" w14:textId="25CD046E" w:rsidR="00A53696" w:rsidRPr="004533BC" w:rsidRDefault="006926C9">
      <w:pPr>
        <w:suppressAutoHyphens w:val="0"/>
        <w:spacing w:after="0"/>
        <w:jc w:val="both"/>
        <w:rPr>
          <w:rFonts w:ascii="Bookman Old Style" w:eastAsia="Times New Roman" w:hAnsi="Bookman Old Style" w:cs="Arial"/>
          <w:sz w:val="20"/>
          <w:szCs w:val="20"/>
          <w:lang w:val="en-GB" w:eastAsia="pt-PT"/>
        </w:rPr>
      </w:pPr>
      <w:r>
        <w:rPr>
          <w:rFonts w:ascii="Bookman Old Style" w:eastAsia="Times New Roman" w:hAnsi="Bookman Old Style" w:cs="Arial"/>
          <w:sz w:val="20"/>
          <w:szCs w:val="20"/>
          <w:lang w:val="en-GB" w:eastAsia="pt-PT"/>
        </w:rPr>
        <w:t>6</w:t>
      </w:r>
      <w:r w:rsidR="00A750A5" w:rsidRPr="004533BC">
        <w:rPr>
          <w:rFonts w:ascii="Bookman Old Style" w:eastAsia="Times New Roman" w:hAnsi="Bookman Old Style" w:cs="Arial"/>
          <w:sz w:val="20"/>
          <w:szCs w:val="20"/>
          <w:lang w:val="en-GB" w:eastAsia="pt-PT"/>
        </w:rPr>
        <w:t xml:space="preserve">.1 - Under the terms of article no. 17 of </w:t>
      </w:r>
      <w:r w:rsidR="007A2F89" w:rsidRPr="004533BC">
        <w:rPr>
          <w:rFonts w:ascii="Bookman Old Style" w:eastAsia="Times New Roman" w:hAnsi="Bookman Old Style" w:cs="Arial"/>
          <w:sz w:val="20"/>
          <w:szCs w:val="20"/>
          <w:lang w:val="en-GB" w:eastAsia="pt-PT"/>
        </w:rPr>
        <w:t xml:space="preserve">the General Labour Law in Public Functions - </w:t>
      </w:r>
      <w:r w:rsidR="00A750A5" w:rsidRPr="004533BC">
        <w:rPr>
          <w:rFonts w:ascii="Bookman Old Style" w:eastAsia="Times New Roman" w:hAnsi="Bookman Old Style" w:cs="Arial"/>
          <w:sz w:val="20"/>
          <w:szCs w:val="20"/>
          <w:lang w:val="en-GB" w:eastAsia="pt-PT"/>
        </w:rPr>
        <w:t xml:space="preserve">Law no. 35/2014, of </w:t>
      </w:r>
      <w:r w:rsidR="007A2F89" w:rsidRPr="004533BC">
        <w:rPr>
          <w:rFonts w:ascii="Bookman Old Style" w:eastAsia="Times New Roman" w:hAnsi="Bookman Old Style" w:cs="Arial"/>
          <w:sz w:val="20"/>
          <w:szCs w:val="20"/>
          <w:lang w:val="en-GB" w:eastAsia="pt-PT"/>
        </w:rPr>
        <w:t>20 June</w:t>
      </w:r>
      <w:r w:rsidR="00A750A5" w:rsidRPr="004533BC">
        <w:rPr>
          <w:rFonts w:ascii="Bookman Old Style" w:eastAsia="Times New Roman" w:hAnsi="Bookman Old Style" w:cs="Arial"/>
          <w:sz w:val="20"/>
          <w:szCs w:val="20"/>
          <w:lang w:val="en-GB" w:eastAsia="pt-PT"/>
        </w:rPr>
        <w:t>, and article no. 12-E of ECPDESP, candidates</w:t>
      </w:r>
      <w:r w:rsidR="006E7443">
        <w:rPr>
          <w:rFonts w:ascii="Bookman Old Style" w:eastAsia="Times New Roman" w:hAnsi="Bookman Old Style" w:cs="Arial"/>
          <w:sz w:val="20"/>
          <w:szCs w:val="20"/>
          <w:lang w:val="en-GB" w:eastAsia="pt-PT"/>
        </w:rPr>
        <w:t xml:space="preserve"> must</w:t>
      </w:r>
      <w:r w:rsidR="00A750A5" w:rsidRPr="004533BC">
        <w:rPr>
          <w:rFonts w:ascii="Bookman Old Style" w:eastAsia="Times New Roman" w:hAnsi="Bookman Old Style" w:cs="Arial"/>
          <w:sz w:val="20"/>
          <w:szCs w:val="20"/>
          <w:lang w:val="en-GB" w:eastAsia="pt-PT"/>
        </w:rPr>
        <w:t xml:space="preserve">, up to the last day of application submission, </w:t>
      </w:r>
      <w:r w:rsidR="006E7443">
        <w:rPr>
          <w:rFonts w:ascii="Bookman Old Style" w:eastAsia="Times New Roman" w:hAnsi="Bookman Old Style" w:cs="Arial"/>
          <w:sz w:val="20"/>
          <w:szCs w:val="20"/>
          <w:lang w:val="en-GB" w:eastAsia="pt-PT"/>
        </w:rPr>
        <w:t>meet all the following general requirements</w:t>
      </w:r>
      <w:r w:rsidR="00A750A5" w:rsidRPr="004533BC">
        <w:rPr>
          <w:rFonts w:ascii="Bookman Old Style" w:eastAsia="Times New Roman" w:hAnsi="Bookman Old Style" w:cs="Arial"/>
          <w:sz w:val="20"/>
          <w:szCs w:val="20"/>
          <w:lang w:val="en-GB" w:eastAsia="pt-PT"/>
        </w:rPr>
        <w:t>:</w:t>
      </w:r>
    </w:p>
    <w:p w14:paraId="2E796C33" w14:textId="245D4FE3" w:rsidR="00A53696" w:rsidRPr="004533BC" w:rsidRDefault="00A750A5">
      <w:pPr>
        <w:suppressAutoHyphens w:val="0"/>
        <w:spacing w:after="0"/>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 xml:space="preserve">a) </w:t>
      </w:r>
      <w:r w:rsidR="006E7443">
        <w:rPr>
          <w:rFonts w:ascii="Bookman Old Style" w:eastAsia="Times New Roman" w:hAnsi="Bookman Old Style" w:cs="Arial"/>
          <w:sz w:val="20"/>
          <w:szCs w:val="20"/>
          <w:lang w:val="en-GB" w:eastAsia="pt-PT"/>
        </w:rPr>
        <w:t>B</w:t>
      </w:r>
      <w:r w:rsidRPr="004533BC">
        <w:rPr>
          <w:rFonts w:ascii="Bookman Old Style" w:eastAsia="Times New Roman" w:hAnsi="Bookman Old Style" w:cs="Arial"/>
          <w:sz w:val="20"/>
          <w:szCs w:val="20"/>
          <w:lang w:val="en-GB" w:eastAsia="pt-PT"/>
        </w:rPr>
        <w:t xml:space="preserve">e at least 18 years of age or </w:t>
      </w:r>
      <w:r w:rsidR="00402F00" w:rsidRPr="004533BC">
        <w:rPr>
          <w:rFonts w:ascii="Bookman Old Style" w:eastAsia="Times New Roman" w:hAnsi="Bookman Old Style" w:cs="Arial"/>
          <w:sz w:val="20"/>
          <w:szCs w:val="20"/>
          <w:lang w:val="en-GB" w:eastAsia="pt-PT"/>
        </w:rPr>
        <w:t>older.</w:t>
      </w:r>
    </w:p>
    <w:p w14:paraId="03389EB9" w14:textId="67F43177" w:rsidR="00A53696" w:rsidRPr="004533BC" w:rsidRDefault="00A750A5">
      <w:pPr>
        <w:suppressAutoHyphens w:val="0"/>
        <w:spacing w:after="0"/>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 xml:space="preserve">b) Not be inhibited </w:t>
      </w:r>
      <w:r w:rsidR="006E7443">
        <w:rPr>
          <w:rFonts w:ascii="Bookman Old Style" w:eastAsia="Times New Roman" w:hAnsi="Bookman Old Style" w:cs="Arial"/>
          <w:sz w:val="20"/>
          <w:szCs w:val="20"/>
          <w:lang w:val="en-GB" w:eastAsia="pt-PT"/>
        </w:rPr>
        <w:t>fr</w:t>
      </w:r>
      <w:r w:rsidRPr="004533BC">
        <w:rPr>
          <w:rFonts w:ascii="Bookman Old Style" w:eastAsia="Times New Roman" w:hAnsi="Bookman Old Style" w:cs="Arial"/>
          <w:sz w:val="20"/>
          <w:szCs w:val="20"/>
          <w:lang w:val="en-GB" w:eastAsia="pt-PT"/>
        </w:rPr>
        <w:t>o</w:t>
      </w:r>
      <w:r w:rsidR="006E7443">
        <w:rPr>
          <w:rFonts w:ascii="Bookman Old Style" w:eastAsia="Times New Roman" w:hAnsi="Bookman Old Style" w:cs="Arial"/>
          <w:sz w:val="20"/>
          <w:szCs w:val="20"/>
          <w:lang w:val="en-GB" w:eastAsia="pt-PT"/>
        </w:rPr>
        <w:t>m</w:t>
      </w:r>
      <w:r w:rsidRPr="004533BC">
        <w:rPr>
          <w:rFonts w:ascii="Bookman Old Style" w:eastAsia="Times New Roman" w:hAnsi="Bookman Old Style" w:cs="Arial"/>
          <w:sz w:val="20"/>
          <w:szCs w:val="20"/>
          <w:lang w:val="en-GB" w:eastAsia="pt-PT"/>
        </w:rPr>
        <w:t xml:space="preserve"> holding a job in the public sector nor forbidden to perform the intended </w:t>
      </w:r>
      <w:r w:rsidR="00402F00" w:rsidRPr="004533BC">
        <w:rPr>
          <w:rFonts w:ascii="Bookman Old Style" w:eastAsia="Times New Roman" w:hAnsi="Bookman Old Style" w:cs="Arial"/>
          <w:sz w:val="20"/>
          <w:szCs w:val="20"/>
          <w:lang w:val="en-GB" w:eastAsia="pt-PT"/>
        </w:rPr>
        <w:t>position.</w:t>
      </w:r>
    </w:p>
    <w:p w14:paraId="2E2DC98B" w14:textId="649D0B07" w:rsidR="00A53696" w:rsidRPr="004533BC" w:rsidRDefault="00A750A5">
      <w:pPr>
        <w:suppressAutoHyphens w:val="0"/>
        <w:spacing w:after="0"/>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lastRenderedPageBreak/>
        <w:t xml:space="preserve">c) Be in good health and possess the psychological profile required for the </w:t>
      </w:r>
      <w:r w:rsidR="00402F00" w:rsidRPr="004533BC">
        <w:rPr>
          <w:rFonts w:ascii="Bookman Old Style" w:eastAsia="Times New Roman" w:hAnsi="Bookman Old Style" w:cs="Arial"/>
          <w:sz w:val="20"/>
          <w:szCs w:val="20"/>
          <w:lang w:val="en-GB" w:eastAsia="pt-PT"/>
        </w:rPr>
        <w:t>job.</w:t>
      </w:r>
    </w:p>
    <w:p w14:paraId="2D99A507" w14:textId="0A13B618" w:rsidR="00A53696" w:rsidRPr="004533BC" w:rsidRDefault="00A750A5">
      <w:pPr>
        <w:suppressAutoHyphens w:val="0"/>
        <w:spacing w:after="0"/>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 xml:space="preserve">d) </w:t>
      </w:r>
      <w:r w:rsidR="006E7443">
        <w:rPr>
          <w:rFonts w:ascii="Bookman Old Style" w:eastAsia="Times New Roman" w:hAnsi="Bookman Old Style" w:cs="Arial"/>
          <w:sz w:val="20"/>
          <w:szCs w:val="20"/>
          <w:lang w:val="en-GB" w:eastAsia="pt-PT"/>
        </w:rPr>
        <w:t>H</w:t>
      </w:r>
      <w:r w:rsidRPr="004533BC">
        <w:rPr>
          <w:rFonts w:ascii="Bookman Old Style" w:eastAsia="Times New Roman" w:hAnsi="Bookman Old Style" w:cs="Arial"/>
          <w:sz w:val="20"/>
          <w:szCs w:val="20"/>
          <w:lang w:val="en-GB" w:eastAsia="pt-PT"/>
        </w:rPr>
        <w:t>ave complied with the compulsory vaccination requirements.</w:t>
      </w:r>
    </w:p>
    <w:p w14:paraId="7A5CCB9D" w14:textId="364DDB24" w:rsidR="00A53696" w:rsidRPr="004533BC" w:rsidRDefault="008421A1">
      <w:pPr>
        <w:suppressAutoHyphens w:val="0"/>
        <w:spacing w:after="0"/>
        <w:jc w:val="both"/>
        <w:rPr>
          <w:rFonts w:ascii="Bookman Old Style" w:hAnsi="Bookman Old Style" w:cs="Arial"/>
          <w:sz w:val="20"/>
          <w:szCs w:val="20"/>
          <w:lang w:val="en-GB"/>
        </w:rPr>
      </w:pPr>
      <w:r>
        <w:rPr>
          <w:rFonts w:ascii="Bookman Old Style" w:eastAsia="Times New Roman" w:hAnsi="Bookman Old Style" w:cs="Arial"/>
          <w:sz w:val="20"/>
          <w:szCs w:val="20"/>
          <w:lang w:val="en-GB" w:eastAsia="pt-PT"/>
        </w:rPr>
        <w:t>6</w:t>
      </w:r>
      <w:r w:rsidR="00A750A5" w:rsidRPr="004533BC">
        <w:rPr>
          <w:rFonts w:ascii="Bookman Old Style" w:eastAsia="Times New Roman" w:hAnsi="Bookman Old Style" w:cs="Arial"/>
          <w:sz w:val="20"/>
          <w:szCs w:val="20"/>
          <w:lang w:val="en-GB" w:eastAsia="pt-PT"/>
        </w:rPr>
        <w:t xml:space="preserve">.2 - According to article </w:t>
      </w:r>
      <w:r w:rsidR="0062223B">
        <w:rPr>
          <w:rFonts w:ascii="Bookman Old Style" w:eastAsia="Times New Roman" w:hAnsi="Bookman Old Style" w:cs="Arial"/>
          <w:sz w:val="20"/>
          <w:szCs w:val="20"/>
          <w:lang w:val="en-GB" w:eastAsia="pt-PT"/>
        </w:rPr>
        <w:t xml:space="preserve">no. </w:t>
      </w:r>
      <w:r w:rsidR="00A750A5" w:rsidRPr="004533BC">
        <w:rPr>
          <w:rFonts w:ascii="Bookman Old Style" w:eastAsia="Times New Roman" w:hAnsi="Bookman Old Style" w:cs="Arial"/>
          <w:sz w:val="20"/>
          <w:szCs w:val="20"/>
          <w:lang w:val="en-GB" w:eastAsia="pt-PT"/>
        </w:rPr>
        <w:t>5 of Order no. 6279/2019 (</w:t>
      </w:r>
      <w:proofErr w:type="spellStart"/>
      <w:r w:rsidR="00A750A5" w:rsidRPr="004533BC">
        <w:rPr>
          <w:rFonts w:ascii="Bookman Old Style" w:eastAsia="Times New Roman" w:hAnsi="Bookman Old Style" w:cs="Arial"/>
          <w:sz w:val="20"/>
          <w:szCs w:val="20"/>
          <w:lang w:val="en-GB" w:eastAsia="pt-PT"/>
        </w:rPr>
        <w:t>ESEnfC</w:t>
      </w:r>
      <w:proofErr w:type="spellEnd"/>
      <w:r w:rsidR="00A750A5" w:rsidRPr="004533BC">
        <w:rPr>
          <w:rFonts w:ascii="Bookman Old Style" w:eastAsia="Times New Roman" w:hAnsi="Bookman Old Style" w:cs="Arial"/>
          <w:sz w:val="20"/>
          <w:szCs w:val="20"/>
          <w:lang w:val="en-GB" w:eastAsia="pt-PT"/>
        </w:rPr>
        <w:t xml:space="preserve"> Regulation for the Recruitment of Teaching Staff), published in </w:t>
      </w:r>
      <w:proofErr w:type="spellStart"/>
      <w:r w:rsidR="00A750A5" w:rsidRPr="006E7443">
        <w:rPr>
          <w:rFonts w:ascii="Bookman Old Style" w:eastAsia="Times New Roman" w:hAnsi="Bookman Old Style" w:cs="Arial"/>
          <w:i/>
          <w:iCs/>
          <w:sz w:val="20"/>
          <w:szCs w:val="20"/>
          <w:lang w:val="en-GB" w:eastAsia="pt-PT"/>
        </w:rPr>
        <w:t>Diário</w:t>
      </w:r>
      <w:proofErr w:type="spellEnd"/>
      <w:r w:rsidR="00A750A5" w:rsidRPr="006E7443">
        <w:rPr>
          <w:rFonts w:ascii="Bookman Old Style" w:eastAsia="Times New Roman" w:hAnsi="Bookman Old Style" w:cs="Arial"/>
          <w:i/>
          <w:iCs/>
          <w:sz w:val="20"/>
          <w:szCs w:val="20"/>
          <w:lang w:val="en-GB" w:eastAsia="pt-PT"/>
        </w:rPr>
        <w:t xml:space="preserve"> da República</w:t>
      </w:r>
      <w:r w:rsidR="00A750A5" w:rsidRPr="004533BC">
        <w:rPr>
          <w:rFonts w:ascii="Bookman Old Style" w:eastAsia="Times New Roman" w:hAnsi="Bookman Old Style" w:cs="Arial"/>
          <w:sz w:val="20"/>
          <w:szCs w:val="20"/>
          <w:lang w:val="en-GB" w:eastAsia="pt-PT"/>
        </w:rPr>
        <w:t>, 2</w:t>
      </w:r>
      <w:r w:rsidR="00A750A5" w:rsidRPr="004533BC">
        <w:rPr>
          <w:rFonts w:ascii="Bookman Old Style" w:eastAsia="Times New Roman" w:hAnsi="Bookman Old Style" w:cs="Arial"/>
          <w:sz w:val="20"/>
          <w:szCs w:val="20"/>
          <w:vertAlign w:val="superscript"/>
          <w:lang w:val="en-GB" w:eastAsia="pt-PT"/>
        </w:rPr>
        <w:t>nd</w:t>
      </w:r>
      <w:r w:rsidR="00A750A5" w:rsidRPr="004533BC">
        <w:rPr>
          <w:rFonts w:ascii="Bookman Old Style" w:eastAsia="Times New Roman" w:hAnsi="Bookman Old Style" w:cs="Arial"/>
          <w:sz w:val="20"/>
          <w:szCs w:val="20"/>
          <w:lang w:val="en-GB" w:eastAsia="pt-PT"/>
        </w:rPr>
        <w:t xml:space="preserve"> series, no. 129, of 9 July, as well as article no. 17 of </w:t>
      </w:r>
      <w:r w:rsidR="006E7443">
        <w:rPr>
          <w:rFonts w:ascii="Bookman Old Style" w:eastAsia="Times New Roman" w:hAnsi="Bookman Old Style" w:cs="Arial"/>
          <w:sz w:val="20"/>
          <w:szCs w:val="20"/>
          <w:lang w:val="en-GB" w:eastAsia="pt-PT"/>
        </w:rPr>
        <w:t xml:space="preserve">the </w:t>
      </w:r>
      <w:r w:rsidR="00A750A5" w:rsidRPr="004533BC">
        <w:rPr>
          <w:rFonts w:ascii="Bookman Old Style" w:eastAsia="Times New Roman" w:hAnsi="Bookman Old Style" w:cs="Arial"/>
          <w:sz w:val="20"/>
          <w:szCs w:val="20"/>
          <w:lang w:val="en-GB" w:eastAsia="pt-PT"/>
        </w:rPr>
        <w:t xml:space="preserve">ECPDESP, only those who hold a Ph.D. degree </w:t>
      </w:r>
      <w:r w:rsidR="007F70DE">
        <w:rPr>
          <w:rFonts w:ascii="Bookman Old Style" w:eastAsia="Times New Roman" w:hAnsi="Bookman Old Style" w:cs="Arial"/>
          <w:sz w:val="20"/>
          <w:szCs w:val="20"/>
          <w:lang w:val="en-GB" w:eastAsia="pt-PT"/>
        </w:rPr>
        <w:t xml:space="preserve">in Nursing, a </w:t>
      </w:r>
      <w:proofErr w:type="spellStart"/>
      <w:r w:rsidR="007F70DE">
        <w:rPr>
          <w:rFonts w:ascii="Bookman Old Style" w:eastAsia="Times New Roman" w:hAnsi="Bookman Old Style" w:cs="Arial"/>
          <w:sz w:val="20"/>
          <w:szCs w:val="20"/>
          <w:lang w:val="en-GB" w:eastAsia="pt-PT"/>
        </w:rPr>
        <w:t>Ph.D</w:t>
      </w:r>
      <w:proofErr w:type="spellEnd"/>
      <w:r w:rsidR="007F70DE">
        <w:rPr>
          <w:rFonts w:ascii="Bookman Old Style" w:eastAsia="Times New Roman" w:hAnsi="Bookman Old Style" w:cs="Arial"/>
          <w:sz w:val="20"/>
          <w:szCs w:val="20"/>
          <w:lang w:val="en-GB" w:eastAsia="pt-PT"/>
        </w:rPr>
        <w:t xml:space="preserve"> in a related area and title of </w:t>
      </w:r>
      <w:r w:rsidR="00DA3B17">
        <w:rPr>
          <w:rFonts w:ascii="Bookman Old Style" w:eastAsia="Times New Roman" w:hAnsi="Bookman Old Style" w:cs="Arial"/>
          <w:sz w:val="20"/>
          <w:szCs w:val="20"/>
          <w:lang w:val="en-GB" w:eastAsia="pt-PT"/>
        </w:rPr>
        <w:t xml:space="preserve">nurse </w:t>
      </w:r>
      <w:r w:rsidR="007F70DE">
        <w:rPr>
          <w:rFonts w:ascii="Bookman Old Style" w:eastAsia="Times New Roman" w:hAnsi="Bookman Old Style" w:cs="Arial"/>
          <w:sz w:val="20"/>
          <w:szCs w:val="20"/>
          <w:lang w:val="en-GB" w:eastAsia="pt-PT"/>
        </w:rPr>
        <w:t xml:space="preserve">specialist, a master’s degree and bachelor’s </w:t>
      </w:r>
      <w:r w:rsidR="00D961A4">
        <w:rPr>
          <w:rFonts w:ascii="Bookman Old Style" w:eastAsia="Times New Roman" w:hAnsi="Bookman Old Style" w:cs="Arial"/>
          <w:sz w:val="20"/>
          <w:szCs w:val="20"/>
          <w:lang w:val="en-GB" w:eastAsia="pt-PT"/>
        </w:rPr>
        <w:t xml:space="preserve">degree </w:t>
      </w:r>
      <w:r w:rsidR="007F70DE">
        <w:rPr>
          <w:rFonts w:ascii="Bookman Old Style" w:eastAsia="Times New Roman" w:hAnsi="Bookman Old Style" w:cs="Arial"/>
          <w:sz w:val="20"/>
          <w:szCs w:val="20"/>
          <w:lang w:val="en-GB" w:eastAsia="pt-PT"/>
        </w:rPr>
        <w:t xml:space="preserve">with </w:t>
      </w:r>
      <w:r w:rsidR="00DA3B17">
        <w:rPr>
          <w:rFonts w:ascii="Bookman Old Style" w:eastAsia="Times New Roman" w:hAnsi="Bookman Old Style" w:cs="Arial"/>
          <w:sz w:val="20"/>
          <w:szCs w:val="20"/>
          <w:lang w:val="en-GB" w:eastAsia="pt-PT"/>
        </w:rPr>
        <w:t>the</w:t>
      </w:r>
      <w:r w:rsidR="007F70DE">
        <w:rPr>
          <w:rFonts w:ascii="Bookman Old Style" w:eastAsia="Times New Roman" w:hAnsi="Bookman Old Style" w:cs="Arial"/>
          <w:sz w:val="20"/>
          <w:szCs w:val="20"/>
          <w:lang w:val="en-GB" w:eastAsia="pt-PT"/>
        </w:rPr>
        <w:t xml:space="preserve"> title of </w:t>
      </w:r>
      <w:r w:rsidR="00DA3B17">
        <w:rPr>
          <w:rFonts w:ascii="Bookman Old Style" w:eastAsia="Times New Roman" w:hAnsi="Bookman Old Style" w:cs="Arial"/>
          <w:sz w:val="20"/>
          <w:szCs w:val="20"/>
          <w:lang w:val="en-GB" w:eastAsia="pt-PT"/>
        </w:rPr>
        <w:t xml:space="preserve">nurse </w:t>
      </w:r>
      <w:r w:rsidR="007F70DE">
        <w:rPr>
          <w:rFonts w:ascii="Bookman Old Style" w:eastAsia="Times New Roman" w:hAnsi="Bookman Old Style" w:cs="Arial"/>
          <w:sz w:val="20"/>
          <w:szCs w:val="20"/>
          <w:lang w:val="en-GB" w:eastAsia="pt-PT"/>
        </w:rPr>
        <w:t>specialist in Nursing under the terms laid in Decree-Law no. 206/2009, of 31 August, and</w:t>
      </w:r>
      <w:r w:rsidR="00406B9D" w:rsidRPr="004533BC">
        <w:rPr>
          <w:rFonts w:ascii="Bookman Old Style" w:eastAsia="Times New Roman" w:hAnsi="Bookman Old Style" w:cs="Arial"/>
          <w:sz w:val="20"/>
          <w:szCs w:val="20"/>
          <w:lang w:val="en-GB" w:eastAsia="pt-PT"/>
        </w:rPr>
        <w:t xml:space="preserve"> that, because a subarea is foreseen, meet the specific necessary conditions, which in this case will be holding a professional title of nurse specialist in </w:t>
      </w:r>
      <w:r w:rsidR="0075334C" w:rsidRPr="004533BC">
        <w:rPr>
          <w:rFonts w:ascii="Bookman Old Style" w:eastAsia="Times New Roman" w:hAnsi="Bookman Old Style" w:cs="Arial"/>
          <w:sz w:val="20"/>
          <w:szCs w:val="20"/>
          <w:lang w:val="en-GB" w:eastAsia="pt-PT"/>
        </w:rPr>
        <w:t xml:space="preserve">of Rehabilitation </w:t>
      </w:r>
      <w:r w:rsidR="005660AF" w:rsidRPr="004533BC">
        <w:rPr>
          <w:rFonts w:ascii="Bookman Old Style" w:eastAsia="Times New Roman" w:hAnsi="Bookman Old Style" w:cs="Arial"/>
          <w:sz w:val="20"/>
          <w:szCs w:val="20"/>
          <w:lang w:val="en-GB" w:eastAsia="pt-PT"/>
        </w:rPr>
        <w:t>Nursing</w:t>
      </w:r>
      <w:r w:rsidR="00D961A4">
        <w:rPr>
          <w:rFonts w:ascii="Bookman Old Style" w:eastAsia="Times New Roman" w:hAnsi="Bookman Old Style" w:cs="Arial"/>
          <w:sz w:val="20"/>
          <w:szCs w:val="20"/>
          <w:lang w:val="en-GB" w:eastAsia="pt-PT"/>
        </w:rPr>
        <w:t>, can apply</w:t>
      </w:r>
      <w:r w:rsidR="00A750A5" w:rsidRPr="004533BC">
        <w:rPr>
          <w:rFonts w:ascii="Bookman Old Style" w:eastAsia="Times New Roman" w:hAnsi="Bookman Old Style" w:cs="Arial"/>
          <w:sz w:val="20"/>
          <w:szCs w:val="20"/>
          <w:lang w:val="en-GB" w:eastAsia="pt-PT"/>
        </w:rPr>
        <w:t xml:space="preserve">. The specialist title indicated in article no. 17 of </w:t>
      </w:r>
      <w:r w:rsidR="00DA3B17">
        <w:rPr>
          <w:rFonts w:ascii="Bookman Old Style" w:eastAsia="Times New Roman" w:hAnsi="Bookman Old Style" w:cs="Arial"/>
          <w:sz w:val="20"/>
          <w:szCs w:val="20"/>
          <w:lang w:val="en-GB" w:eastAsia="pt-PT"/>
        </w:rPr>
        <w:t xml:space="preserve">the </w:t>
      </w:r>
      <w:r w:rsidR="00A750A5" w:rsidRPr="004533BC">
        <w:rPr>
          <w:rFonts w:ascii="Bookman Old Style" w:eastAsia="Times New Roman" w:hAnsi="Bookman Old Style" w:cs="Arial"/>
          <w:sz w:val="20"/>
          <w:szCs w:val="20"/>
          <w:lang w:val="en-GB" w:eastAsia="pt-PT"/>
        </w:rPr>
        <w:t>ECPDES refers to the one specified in article no. 48 of Law no. 62/2007, of 10 September, and Decree-Law no. 206/2009, of 31 August.</w:t>
      </w:r>
    </w:p>
    <w:p w14:paraId="54FC5094" w14:textId="77777777" w:rsidR="00A53696" w:rsidRPr="004533BC" w:rsidRDefault="00A53696">
      <w:pPr>
        <w:suppressAutoHyphens w:val="0"/>
        <w:spacing w:after="0"/>
        <w:jc w:val="both"/>
        <w:rPr>
          <w:rFonts w:ascii="Bookman Old Style" w:eastAsia="Times New Roman" w:hAnsi="Bookman Old Style" w:cs="Arial"/>
          <w:sz w:val="20"/>
          <w:szCs w:val="20"/>
          <w:lang w:val="en-GB" w:eastAsia="pt-PT"/>
        </w:rPr>
      </w:pPr>
    </w:p>
    <w:p w14:paraId="6EAC120F" w14:textId="01FCB0EF" w:rsidR="00A53696" w:rsidRPr="004533BC" w:rsidRDefault="008421A1">
      <w:pPr>
        <w:suppressAutoHyphens w:val="0"/>
        <w:spacing w:after="0"/>
        <w:jc w:val="both"/>
        <w:rPr>
          <w:rFonts w:ascii="Bookman Old Style" w:eastAsia="Times New Roman" w:hAnsi="Bookman Old Style" w:cs="Arial"/>
          <w:sz w:val="20"/>
          <w:szCs w:val="20"/>
          <w:lang w:val="en-GB" w:eastAsia="pt-PT"/>
        </w:rPr>
      </w:pPr>
      <w:r>
        <w:rPr>
          <w:rFonts w:ascii="Bookman Old Style" w:eastAsia="Times New Roman" w:hAnsi="Bookman Old Style" w:cs="Arial"/>
          <w:sz w:val="20"/>
          <w:szCs w:val="20"/>
          <w:lang w:val="en-GB" w:eastAsia="pt-PT"/>
        </w:rPr>
        <w:t>7</w:t>
      </w:r>
      <w:r w:rsidR="00A750A5" w:rsidRPr="004533BC">
        <w:rPr>
          <w:rFonts w:ascii="Bookman Old Style" w:eastAsia="Times New Roman" w:hAnsi="Bookman Old Style" w:cs="Arial"/>
          <w:sz w:val="20"/>
          <w:szCs w:val="20"/>
          <w:lang w:val="en-GB" w:eastAsia="pt-PT"/>
        </w:rPr>
        <w:t xml:space="preserve"> - Application:</w:t>
      </w:r>
    </w:p>
    <w:p w14:paraId="5A3DB08D" w14:textId="57D580BE" w:rsidR="00A53696" w:rsidRPr="004533BC" w:rsidRDefault="008421A1">
      <w:pPr>
        <w:suppressAutoHyphens w:val="0"/>
        <w:spacing w:after="0"/>
        <w:jc w:val="both"/>
        <w:rPr>
          <w:rFonts w:ascii="Bookman Old Style" w:eastAsia="Times New Roman" w:hAnsi="Bookman Old Style" w:cs="Arial"/>
          <w:sz w:val="20"/>
          <w:szCs w:val="20"/>
          <w:lang w:val="en-GB" w:eastAsia="pt-PT"/>
        </w:rPr>
      </w:pPr>
      <w:r>
        <w:rPr>
          <w:rFonts w:ascii="Bookman Old Style" w:eastAsia="Times New Roman" w:hAnsi="Bookman Old Style" w:cs="Arial"/>
          <w:sz w:val="20"/>
          <w:szCs w:val="20"/>
          <w:lang w:val="en-GB" w:eastAsia="pt-PT"/>
        </w:rPr>
        <w:t>7</w:t>
      </w:r>
      <w:r w:rsidR="00A750A5" w:rsidRPr="004533BC">
        <w:rPr>
          <w:rFonts w:ascii="Bookman Old Style" w:eastAsia="Times New Roman" w:hAnsi="Bookman Old Style" w:cs="Arial"/>
          <w:sz w:val="20"/>
          <w:szCs w:val="20"/>
          <w:lang w:val="en-GB" w:eastAsia="pt-PT"/>
        </w:rPr>
        <w:t>.1 - Candidates must submit an admission request addressed to the President of the Nursing School of Coimbra by postal mail (registered letter with return receipt) to the following address</w:t>
      </w:r>
      <w:r>
        <w:rPr>
          <w:rFonts w:ascii="Bookman Old Style" w:eastAsia="Times New Roman" w:hAnsi="Bookman Old Style" w:cs="Arial"/>
          <w:sz w:val="20"/>
          <w:szCs w:val="20"/>
          <w:lang w:val="en-GB" w:eastAsia="pt-PT"/>
        </w:rPr>
        <w:t>:</w:t>
      </w:r>
      <w:r w:rsidR="00A750A5" w:rsidRPr="004533BC">
        <w:rPr>
          <w:rFonts w:ascii="Bookman Old Style" w:eastAsia="Times New Roman" w:hAnsi="Bookman Old Style" w:cs="Arial"/>
          <w:sz w:val="20"/>
          <w:szCs w:val="20"/>
          <w:lang w:val="en-GB" w:eastAsia="pt-PT"/>
        </w:rPr>
        <w:t xml:space="preserve"> </w:t>
      </w:r>
      <w:proofErr w:type="spellStart"/>
      <w:r w:rsidR="00A750A5" w:rsidRPr="004533BC">
        <w:rPr>
          <w:rFonts w:ascii="Bookman Old Style" w:eastAsia="Times New Roman" w:hAnsi="Bookman Old Style" w:cs="Arial"/>
          <w:sz w:val="20"/>
          <w:szCs w:val="20"/>
          <w:lang w:val="en-GB" w:eastAsia="pt-PT"/>
        </w:rPr>
        <w:t>Serviço</w:t>
      </w:r>
      <w:proofErr w:type="spellEnd"/>
      <w:r w:rsidR="00A750A5" w:rsidRPr="004533BC">
        <w:rPr>
          <w:rFonts w:ascii="Bookman Old Style" w:eastAsia="Times New Roman" w:hAnsi="Bookman Old Style" w:cs="Arial"/>
          <w:sz w:val="20"/>
          <w:szCs w:val="20"/>
          <w:lang w:val="en-GB" w:eastAsia="pt-PT"/>
        </w:rPr>
        <w:t xml:space="preserve"> de </w:t>
      </w:r>
      <w:proofErr w:type="spellStart"/>
      <w:r w:rsidR="00A750A5" w:rsidRPr="004533BC">
        <w:rPr>
          <w:rFonts w:ascii="Bookman Old Style" w:eastAsia="Times New Roman" w:hAnsi="Bookman Old Style" w:cs="Arial"/>
          <w:sz w:val="20"/>
          <w:szCs w:val="20"/>
          <w:lang w:val="en-GB" w:eastAsia="pt-PT"/>
        </w:rPr>
        <w:t>Recursos</w:t>
      </w:r>
      <w:proofErr w:type="spellEnd"/>
      <w:r w:rsidR="00A750A5" w:rsidRPr="004533BC">
        <w:rPr>
          <w:rFonts w:ascii="Bookman Old Style" w:eastAsia="Times New Roman" w:hAnsi="Bookman Old Style" w:cs="Arial"/>
          <w:sz w:val="20"/>
          <w:szCs w:val="20"/>
          <w:lang w:val="en-GB" w:eastAsia="pt-PT"/>
        </w:rPr>
        <w:t xml:space="preserve"> Humanos da Escola Superior de Enfermagem de Coimbra, </w:t>
      </w:r>
      <w:r w:rsidR="00406B9D" w:rsidRPr="004533BC">
        <w:rPr>
          <w:rFonts w:ascii="Bookman Old Style" w:eastAsia="Times New Roman" w:hAnsi="Bookman Old Style" w:cs="Arial"/>
          <w:sz w:val="20"/>
          <w:szCs w:val="20"/>
          <w:lang w:val="en-GB" w:eastAsia="pt-PT"/>
        </w:rPr>
        <w:t xml:space="preserve">Avenida </w:t>
      </w:r>
      <w:proofErr w:type="spellStart"/>
      <w:r w:rsidR="00406B9D" w:rsidRPr="004533BC">
        <w:rPr>
          <w:rFonts w:ascii="Bookman Old Style" w:eastAsia="Times New Roman" w:hAnsi="Bookman Old Style" w:cs="Arial"/>
          <w:sz w:val="20"/>
          <w:szCs w:val="20"/>
          <w:lang w:val="en-GB" w:eastAsia="pt-PT"/>
        </w:rPr>
        <w:t>Bissaya</w:t>
      </w:r>
      <w:proofErr w:type="spellEnd"/>
      <w:r w:rsidR="00406B9D" w:rsidRPr="004533BC">
        <w:rPr>
          <w:rFonts w:ascii="Bookman Old Style" w:eastAsia="Times New Roman" w:hAnsi="Bookman Old Style" w:cs="Arial"/>
          <w:sz w:val="20"/>
          <w:szCs w:val="20"/>
          <w:lang w:val="en-GB" w:eastAsia="pt-PT"/>
        </w:rPr>
        <w:t xml:space="preserve"> Barreto, </w:t>
      </w:r>
      <w:proofErr w:type="spellStart"/>
      <w:r>
        <w:rPr>
          <w:rFonts w:ascii="Bookman Old Style" w:eastAsia="Times New Roman" w:hAnsi="Bookman Old Style" w:cs="Arial"/>
          <w:sz w:val="20"/>
          <w:szCs w:val="20"/>
          <w:lang w:val="en-GB" w:eastAsia="pt-PT"/>
        </w:rPr>
        <w:t>Apartado</w:t>
      </w:r>
      <w:proofErr w:type="spellEnd"/>
      <w:r>
        <w:rPr>
          <w:rFonts w:ascii="Bookman Old Style" w:eastAsia="Times New Roman" w:hAnsi="Bookman Old Style" w:cs="Arial"/>
          <w:sz w:val="20"/>
          <w:szCs w:val="20"/>
          <w:lang w:val="en-GB" w:eastAsia="pt-PT"/>
        </w:rPr>
        <w:t xml:space="preserve"> 7001, </w:t>
      </w:r>
      <w:r w:rsidR="00406B9D" w:rsidRPr="004533BC">
        <w:rPr>
          <w:rFonts w:ascii="Bookman Old Style" w:eastAsia="Times New Roman" w:hAnsi="Bookman Old Style" w:cs="Arial"/>
          <w:sz w:val="20"/>
          <w:szCs w:val="20"/>
          <w:lang w:val="en-GB" w:eastAsia="pt-PT"/>
        </w:rPr>
        <w:t>30</w:t>
      </w:r>
      <w:r>
        <w:rPr>
          <w:rFonts w:ascii="Bookman Old Style" w:eastAsia="Times New Roman" w:hAnsi="Bookman Old Style" w:cs="Arial"/>
          <w:sz w:val="20"/>
          <w:szCs w:val="20"/>
          <w:lang w:val="en-GB" w:eastAsia="pt-PT"/>
        </w:rPr>
        <w:t>46</w:t>
      </w:r>
      <w:r w:rsidR="00406B9D" w:rsidRPr="004533BC">
        <w:rPr>
          <w:rFonts w:ascii="Bookman Old Style" w:eastAsia="Times New Roman" w:hAnsi="Bookman Old Style" w:cs="Arial"/>
          <w:sz w:val="20"/>
          <w:szCs w:val="20"/>
          <w:lang w:val="en-GB" w:eastAsia="pt-PT"/>
        </w:rPr>
        <w:t>-</w:t>
      </w:r>
      <w:r>
        <w:rPr>
          <w:rFonts w:ascii="Bookman Old Style" w:eastAsia="Times New Roman" w:hAnsi="Bookman Old Style" w:cs="Arial"/>
          <w:sz w:val="20"/>
          <w:szCs w:val="20"/>
          <w:lang w:val="en-GB" w:eastAsia="pt-PT"/>
        </w:rPr>
        <w:t>851</w:t>
      </w:r>
      <w:r w:rsidR="00406B9D" w:rsidRPr="004533BC">
        <w:rPr>
          <w:rFonts w:ascii="Bookman Old Style" w:eastAsia="Times New Roman" w:hAnsi="Bookman Old Style" w:cs="Arial"/>
          <w:sz w:val="20"/>
          <w:szCs w:val="20"/>
          <w:lang w:val="en-GB" w:eastAsia="pt-PT"/>
        </w:rPr>
        <w:t xml:space="preserve"> Coimbra</w:t>
      </w:r>
      <w:r w:rsidR="00A750A5" w:rsidRPr="004533BC">
        <w:rPr>
          <w:rFonts w:ascii="Bookman Old Style" w:eastAsia="Times New Roman" w:hAnsi="Bookman Old Style" w:cs="Arial"/>
          <w:sz w:val="20"/>
          <w:szCs w:val="20"/>
          <w:lang w:val="en-GB" w:eastAsia="pt-PT"/>
        </w:rPr>
        <w:t xml:space="preserve">, or in person </w:t>
      </w:r>
      <w:r>
        <w:rPr>
          <w:rFonts w:ascii="Bookman Old Style" w:eastAsia="Times New Roman" w:hAnsi="Bookman Old Style" w:cs="Arial"/>
          <w:sz w:val="20"/>
          <w:szCs w:val="20"/>
          <w:lang w:val="en-GB" w:eastAsia="pt-PT"/>
        </w:rPr>
        <w:t>at</w:t>
      </w:r>
      <w:r w:rsidR="00A750A5" w:rsidRPr="004533BC">
        <w:rPr>
          <w:rFonts w:ascii="Bookman Old Style" w:eastAsia="Times New Roman" w:hAnsi="Bookman Old Style" w:cs="Arial"/>
          <w:sz w:val="20"/>
          <w:szCs w:val="20"/>
          <w:lang w:val="en-GB" w:eastAsia="pt-PT"/>
        </w:rPr>
        <w:t xml:space="preserve"> t</w:t>
      </w:r>
      <w:r w:rsidR="00406B9D" w:rsidRPr="004533BC">
        <w:rPr>
          <w:rFonts w:ascii="Bookman Old Style" w:eastAsia="Times New Roman" w:hAnsi="Bookman Old Style" w:cs="Arial"/>
          <w:sz w:val="20"/>
          <w:szCs w:val="20"/>
          <w:lang w:val="en-GB" w:eastAsia="pt-PT"/>
        </w:rPr>
        <w:t xml:space="preserve">hat address between </w:t>
      </w:r>
      <w:r w:rsidR="00E370C2" w:rsidRPr="00E370C2">
        <w:rPr>
          <w:rFonts w:ascii="Bookman Old Style" w:eastAsia="Times New Roman" w:hAnsi="Bookman Old Style" w:cs="Arial"/>
          <w:sz w:val="20"/>
          <w:szCs w:val="20"/>
          <w:lang w:val="en-GB" w:eastAsia="pt-PT"/>
        </w:rPr>
        <w:t xml:space="preserve">10:00-12:00 and 14:00– 17:00 </w:t>
      </w:r>
      <w:r w:rsidR="00A750A5" w:rsidRPr="004533BC">
        <w:rPr>
          <w:rFonts w:ascii="Bookman Old Style" w:eastAsia="Times New Roman" w:hAnsi="Bookman Old Style" w:cs="Arial"/>
          <w:sz w:val="20"/>
          <w:szCs w:val="20"/>
          <w:lang w:val="en-GB" w:eastAsia="pt-PT"/>
        </w:rPr>
        <w:t>until the deadline established, and it must include:</w:t>
      </w:r>
    </w:p>
    <w:p w14:paraId="0BAAE8AB" w14:textId="3C12DE83" w:rsidR="00A53696" w:rsidRPr="004533BC"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 xml:space="preserve">a) Full identification (full name, date of birth, nationality, I. D. number, </w:t>
      </w:r>
      <w:r w:rsidR="00C726C7">
        <w:rPr>
          <w:rFonts w:ascii="Bookman Old Style" w:eastAsia="Times New Roman" w:hAnsi="Bookman Old Style" w:cs="Arial"/>
          <w:sz w:val="20"/>
          <w:szCs w:val="20"/>
          <w:lang w:val="en-GB" w:eastAsia="pt-PT"/>
        </w:rPr>
        <w:t xml:space="preserve">postal </w:t>
      </w:r>
      <w:r w:rsidRPr="004533BC">
        <w:rPr>
          <w:rFonts w:ascii="Bookman Old Style" w:eastAsia="Times New Roman" w:hAnsi="Bookman Old Style" w:cs="Arial"/>
          <w:sz w:val="20"/>
          <w:szCs w:val="20"/>
          <w:lang w:val="en-GB" w:eastAsia="pt-PT"/>
        </w:rPr>
        <w:t>address and email</w:t>
      </w:r>
      <w:r w:rsidR="00C726C7">
        <w:rPr>
          <w:rFonts w:ascii="Bookman Old Style" w:eastAsia="Times New Roman" w:hAnsi="Bookman Old Style" w:cs="Arial"/>
          <w:sz w:val="20"/>
          <w:szCs w:val="20"/>
          <w:lang w:val="en-GB" w:eastAsia="pt-PT"/>
        </w:rPr>
        <w:t xml:space="preserve"> address</w:t>
      </w:r>
      <w:r w:rsidRPr="004533BC">
        <w:rPr>
          <w:rFonts w:ascii="Bookman Old Style" w:eastAsia="Times New Roman" w:hAnsi="Bookman Old Style" w:cs="Arial"/>
          <w:sz w:val="20"/>
          <w:szCs w:val="20"/>
          <w:lang w:val="en-GB" w:eastAsia="pt-PT"/>
        </w:rPr>
        <w:t xml:space="preserve">, </w:t>
      </w:r>
      <w:r w:rsidR="00C726C7">
        <w:rPr>
          <w:rFonts w:ascii="Bookman Old Style" w:eastAsia="Times New Roman" w:hAnsi="Bookman Old Style" w:cs="Arial"/>
          <w:sz w:val="20"/>
          <w:szCs w:val="20"/>
          <w:lang w:val="en-GB" w:eastAsia="pt-PT"/>
        </w:rPr>
        <w:t xml:space="preserve">and </w:t>
      </w:r>
      <w:r w:rsidRPr="004533BC">
        <w:rPr>
          <w:rFonts w:ascii="Bookman Old Style" w:eastAsia="Times New Roman" w:hAnsi="Bookman Old Style" w:cs="Arial"/>
          <w:sz w:val="20"/>
          <w:szCs w:val="20"/>
          <w:lang w:val="en-GB" w:eastAsia="pt-PT"/>
        </w:rPr>
        <w:t>telephone number</w:t>
      </w:r>
      <w:r w:rsidR="00402F00" w:rsidRPr="004533BC">
        <w:rPr>
          <w:rFonts w:ascii="Bookman Old Style" w:eastAsia="Times New Roman" w:hAnsi="Bookman Old Style" w:cs="Arial"/>
          <w:sz w:val="20"/>
          <w:szCs w:val="20"/>
          <w:lang w:val="en-GB" w:eastAsia="pt-PT"/>
        </w:rPr>
        <w:t>).</w:t>
      </w:r>
    </w:p>
    <w:p w14:paraId="36AC9AA0" w14:textId="22FCF2BF" w:rsidR="00A53696" w:rsidRPr="004533BC"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 xml:space="preserve">b) Academic qualifications and/or professional/academic </w:t>
      </w:r>
      <w:r w:rsidR="00402F00" w:rsidRPr="004533BC">
        <w:rPr>
          <w:rFonts w:ascii="Bookman Old Style" w:eastAsia="Times New Roman" w:hAnsi="Bookman Old Style" w:cs="Arial"/>
          <w:sz w:val="20"/>
          <w:szCs w:val="20"/>
          <w:lang w:val="en-GB" w:eastAsia="pt-PT"/>
        </w:rPr>
        <w:t>titles.</w:t>
      </w:r>
    </w:p>
    <w:p w14:paraId="16B4AFF0" w14:textId="3C82DCFC" w:rsidR="00A53696" w:rsidRPr="004533BC"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c) Category, subject area</w:t>
      </w:r>
      <w:r w:rsidR="00C726C7">
        <w:rPr>
          <w:rFonts w:ascii="Bookman Old Style" w:eastAsia="Times New Roman" w:hAnsi="Bookman Old Style" w:cs="Arial"/>
          <w:sz w:val="20"/>
          <w:szCs w:val="20"/>
          <w:lang w:val="en-GB" w:eastAsia="pt-PT"/>
        </w:rPr>
        <w:t>, or subarea</w:t>
      </w:r>
      <w:r w:rsidRPr="004533BC">
        <w:rPr>
          <w:rFonts w:ascii="Bookman Old Style" w:eastAsia="Times New Roman" w:hAnsi="Bookman Old Style" w:cs="Arial"/>
          <w:sz w:val="20"/>
          <w:szCs w:val="20"/>
          <w:lang w:val="en-GB" w:eastAsia="pt-PT"/>
        </w:rPr>
        <w:t xml:space="preserve"> in which the candidate is currently integrated, length of service as </w:t>
      </w:r>
      <w:r w:rsidR="008421A1">
        <w:rPr>
          <w:rFonts w:ascii="Bookman Old Style" w:eastAsia="Times New Roman" w:hAnsi="Bookman Old Style" w:cs="Arial"/>
          <w:sz w:val="20"/>
          <w:szCs w:val="20"/>
          <w:lang w:val="en-GB" w:eastAsia="pt-PT"/>
        </w:rPr>
        <w:t>a </w:t>
      </w:r>
      <w:r w:rsidR="00C726C7">
        <w:rPr>
          <w:rFonts w:ascii="Bookman Old Style" w:eastAsia="Times New Roman" w:hAnsi="Bookman Old Style" w:cs="Arial"/>
          <w:sz w:val="20"/>
          <w:szCs w:val="20"/>
          <w:lang w:val="en-GB" w:eastAsia="pt-PT"/>
        </w:rPr>
        <w:t xml:space="preserve">higher education </w:t>
      </w:r>
      <w:r w:rsidRPr="004533BC">
        <w:rPr>
          <w:rFonts w:ascii="Bookman Old Style" w:eastAsia="Times New Roman" w:hAnsi="Bookman Old Style" w:cs="Arial"/>
          <w:sz w:val="20"/>
          <w:szCs w:val="20"/>
          <w:lang w:val="en-GB" w:eastAsia="pt-PT"/>
        </w:rPr>
        <w:t>faculty member</w:t>
      </w:r>
      <w:r w:rsidR="008421A1">
        <w:rPr>
          <w:rFonts w:ascii="Bookman Old Style" w:eastAsia="Times New Roman" w:hAnsi="Bookman Old Style" w:cs="Arial"/>
          <w:sz w:val="20"/>
          <w:szCs w:val="20"/>
          <w:lang w:val="en-GB" w:eastAsia="pt-PT"/>
        </w:rPr>
        <w:t>,</w:t>
      </w:r>
      <w:r w:rsidRPr="004533BC">
        <w:rPr>
          <w:rFonts w:ascii="Bookman Old Style" w:eastAsia="Times New Roman" w:hAnsi="Bookman Old Style" w:cs="Arial"/>
          <w:sz w:val="20"/>
          <w:szCs w:val="20"/>
          <w:lang w:val="en-GB" w:eastAsia="pt-PT"/>
        </w:rPr>
        <w:t xml:space="preserve"> </w:t>
      </w:r>
      <w:r w:rsidR="00C726C7">
        <w:rPr>
          <w:rFonts w:ascii="Bookman Old Style" w:eastAsia="Times New Roman" w:hAnsi="Bookman Old Style" w:cs="Arial"/>
          <w:sz w:val="20"/>
          <w:szCs w:val="20"/>
          <w:lang w:val="en-GB" w:eastAsia="pt-PT"/>
        </w:rPr>
        <w:t>and</w:t>
      </w:r>
      <w:r w:rsidRPr="004533BC">
        <w:rPr>
          <w:rFonts w:ascii="Bookman Old Style" w:eastAsia="Times New Roman" w:hAnsi="Bookman Old Style" w:cs="Arial"/>
          <w:sz w:val="20"/>
          <w:szCs w:val="20"/>
          <w:lang w:val="en-GB" w:eastAsia="pt-PT"/>
        </w:rPr>
        <w:t xml:space="preserve"> the </w:t>
      </w:r>
      <w:r w:rsidR="00C726C7">
        <w:rPr>
          <w:rFonts w:ascii="Bookman Old Style" w:eastAsia="Times New Roman" w:hAnsi="Bookman Old Style" w:cs="Arial"/>
          <w:sz w:val="20"/>
          <w:szCs w:val="20"/>
          <w:lang w:val="en-GB" w:eastAsia="pt-PT"/>
        </w:rPr>
        <w:t xml:space="preserve">employing </w:t>
      </w:r>
      <w:r w:rsidRPr="004533BC">
        <w:rPr>
          <w:rFonts w:ascii="Bookman Old Style" w:eastAsia="Times New Roman" w:hAnsi="Bookman Old Style" w:cs="Arial"/>
          <w:sz w:val="20"/>
          <w:szCs w:val="20"/>
          <w:lang w:val="en-GB" w:eastAsia="pt-PT"/>
        </w:rPr>
        <w:t xml:space="preserve">Institution, if </w:t>
      </w:r>
      <w:r w:rsidR="00402F00" w:rsidRPr="004533BC">
        <w:rPr>
          <w:rFonts w:ascii="Bookman Old Style" w:eastAsia="Times New Roman" w:hAnsi="Bookman Old Style" w:cs="Arial"/>
          <w:sz w:val="20"/>
          <w:szCs w:val="20"/>
          <w:lang w:val="en-GB" w:eastAsia="pt-PT"/>
        </w:rPr>
        <w:t>applicable.</w:t>
      </w:r>
    </w:p>
    <w:p w14:paraId="2CCE4C6D" w14:textId="2FA39F59" w:rsidR="003E39FB" w:rsidRPr="004533BC" w:rsidRDefault="00A750A5">
      <w:pPr>
        <w:suppressAutoHyphens w:val="0"/>
        <w:spacing w:after="0"/>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 xml:space="preserve">d) Any other information that candidates </w:t>
      </w:r>
      <w:r w:rsidR="00FC71A3" w:rsidRPr="004533BC">
        <w:rPr>
          <w:rFonts w:ascii="Bookman Old Style" w:eastAsia="Times New Roman" w:hAnsi="Bookman Old Style" w:cs="Arial"/>
          <w:sz w:val="20"/>
          <w:szCs w:val="20"/>
          <w:lang w:val="en-GB" w:eastAsia="pt-PT"/>
        </w:rPr>
        <w:t xml:space="preserve">consider may influence </w:t>
      </w:r>
      <w:r w:rsidRPr="004533BC">
        <w:rPr>
          <w:rFonts w:ascii="Bookman Old Style" w:eastAsia="Times New Roman" w:hAnsi="Bookman Old Style" w:cs="Arial"/>
          <w:sz w:val="20"/>
          <w:szCs w:val="20"/>
          <w:lang w:val="en-GB" w:eastAsia="pt-PT"/>
        </w:rPr>
        <w:t xml:space="preserve">the assessment of their merit or constitute grounds for legal </w:t>
      </w:r>
      <w:r w:rsidR="00402F00" w:rsidRPr="004533BC">
        <w:rPr>
          <w:rFonts w:ascii="Bookman Old Style" w:eastAsia="Times New Roman" w:hAnsi="Bookman Old Style" w:cs="Arial"/>
          <w:sz w:val="20"/>
          <w:szCs w:val="20"/>
          <w:lang w:val="en-GB" w:eastAsia="pt-PT"/>
        </w:rPr>
        <w:t>preference.</w:t>
      </w:r>
    </w:p>
    <w:p w14:paraId="774EF5CF" w14:textId="2EFC3B4E" w:rsidR="00A53696" w:rsidRPr="004533BC"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e) Identification of the tender</w:t>
      </w:r>
      <w:r w:rsidR="0062223B">
        <w:rPr>
          <w:rFonts w:ascii="Bookman Old Style" w:eastAsia="Times New Roman" w:hAnsi="Bookman Old Style" w:cs="Arial"/>
          <w:sz w:val="20"/>
          <w:szCs w:val="20"/>
          <w:lang w:val="en-GB" w:eastAsia="pt-PT"/>
        </w:rPr>
        <w:t>,</w:t>
      </w:r>
      <w:r w:rsidRPr="004533BC">
        <w:rPr>
          <w:rFonts w:ascii="Bookman Old Style" w:eastAsia="Times New Roman" w:hAnsi="Bookman Old Style" w:cs="Arial"/>
          <w:sz w:val="20"/>
          <w:szCs w:val="20"/>
          <w:lang w:val="en-GB" w:eastAsia="pt-PT"/>
        </w:rPr>
        <w:t xml:space="preserve"> </w:t>
      </w:r>
      <w:r w:rsidR="00C726C7">
        <w:rPr>
          <w:rFonts w:ascii="Bookman Old Style" w:eastAsia="Times New Roman" w:hAnsi="Bookman Old Style" w:cs="Arial"/>
          <w:sz w:val="20"/>
          <w:szCs w:val="20"/>
          <w:lang w:val="en-GB" w:eastAsia="pt-PT"/>
        </w:rPr>
        <w:t>indicating</w:t>
      </w:r>
      <w:r w:rsidR="0038506D" w:rsidRPr="004533BC">
        <w:rPr>
          <w:rFonts w:ascii="Bookman Old Style" w:eastAsia="Times New Roman" w:hAnsi="Bookman Old Style" w:cs="Arial"/>
          <w:sz w:val="20"/>
          <w:szCs w:val="20"/>
          <w:lang w:val="en-GB" w:eastAsia="pt-PT"/>
        </w:rPr>
        <w:t xml:space="preserve"> the </w:t>
      </w:r>
      <w:r w:rsidR="00C726C7">
        <w:rPr>
          <w:rFonts w:ascii="Bookman Old Style" w:eastAsia="Times New Roman" w:hAnsi="Bookman Old Style" w:cs="Arial"/>
          <w:sz w:val="20"/>
          <w:szCs w:val="20"/>
          <w:lang w:val="en-GB" w:eastAsia="pt-PT"/>
        </w:rPr>
        <w:t xml:space="preserve">edition of </w:t>
      </w:r>
      <w:proofErr w:type="spellStart"/>
      <w:r w:rsidR="0038506D" w:rsidRPr="00C726C7">
        <w:rPr>
          <w:rFonts w:ascii="Bookman Old Style" w:eastAsia="Times New Roman" w:hAnsi="Bookman Old Style" w:cs="Arial"/>
          <w:i/>
          <w:iCs/>
          <w:sz w:val="20"/>
          <w:szCs w:val="20"/>
          <w:lang w:val="en-GB" w:eastAsia="pt-PT"/>
        </w:rPr>
        <w:t>Diário</w:t>
      </w:r>
      <w:proofErr w:type="spellEnd"/>
      <w:r w:rsidR="0038506D" w:rsidRPr="00C726C7">
        <w:rPr>
          <w:rFonts w:ascii="Bookman Old Style" w:eastAsia="Times New Roman" w:hAnsi="Bookman Old Style" w:cs="Arial"/>
          <w:i/>
          <w:iCs/>
          <w:sz w:val="20"/>
          <w:szCs w:val="20"/>
          <w:lang w:val="en-GB" w:eastAsia="pt-PT"/>
        </w:rPr>
        <w:t xml:space="preserve"> da República</w:t>
      </w:r>
      <w:r w:rsidR="0038506D" w:rsidRPr="004533BC">
        <w:rPr>
          <w:rFonts w:ascii="Bookman Old Style" w:eastAsia="Times New Roman" w:hAnsi="Bookman Old Style" w:cs="Arial"/>
          <w:sz w:val="20"/>
          <w:szCs w:val="20"/>
          <w:lang w:val="en-GB" w:eastAsia="pt-PT"/>
        </w:rPr>
        <w:t xml:space="preserve"> in which the Public Notice was </w:t>
      </w:r>
      <w:r w:rsidR="00402F00" w:rsidRPr="004533BC">
        <w:rPr>
          <w:rFonts w:ascii="Bookman Old Style" w:eastAsia="Times New Roman" w:hAnsi="Bookman Old Style" w:cs="Arial"/>
          <w:sz w:val="20"/>
          <w:szCs w:val="20"/>
          <w:lang w:val="en-GB" w:eastAsia="pt-PT"/>
        </w:rPr>
        <w:t>published.</w:t>
      </w:r>
    </w:p>
    <w:p w14:paraId="2B38F7DE" w14:textId="04F77035" w:rsidR="00A53696" w:rsidRPr="004533BC"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 xml:space="preserve">f) List of the documents sent with the </w:t>
      </w:r>
      <w:r w:rsidR="00402F00" w:rsidRPr="004533BC">
        <w:rPr>
          <w:rFonts w:ascii="Bookman Old Style" w:eastAsia="Times New Roman" w:hAnsi="Bookman Old Style" w:cs="Arial"/>
          <w:sz w:val="20"/>
          <w:szCs w:val="20"/>
          <w:lang w:val="en-GB" w:eastAsia="pt-PT"/>
        </w:rPr>
        <w:t>request.</w:t>
      </w:r>
    </w:p>
    <w:p w14:paraId="4389D3CB" w14:textId="77777777" w:rsidR="00A53696" w:rsidRPr="004533BC"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g) Date and signature.</w:t>
      </w:r>
    </w:p>
    <w:p w14:paraId="1AFD2955" w14:textId="61324551" w:rsidR="00A53696" w:rsidRPr="00705B34" w:rsidRDefault="008421A1">
      <w:pPr>
        <w:suppressAutoHyphens w:val="0"/>
        <w:spacing w:after="0"/>
        <w:jc w:val="both"/>
        <w:rPr>
          <w:rFonts w:ascii="Bookman Old Style" w:hAnsi="Bookman Old Style" w:cs="Arial"/>
          <w:sz w:val="20"/>
          <w:szCs w:val="20"/>
          <w:lang w:val="en-GB"/>
        </w:rPr>
      </w:pPr>
      <w:r>
        <w:rPr>
          <w:rFonts w:ascii="Bookman Old Style" w:eastAsia="Times New Roman" w:hAnsi="Bookman Old Style" w:cs="Arial"/>
          <w:sz w:val="20"/>
          <w:szCs w:val="20"/>
          <w:lang w:val="en-GB" w:eastAsia="pt-PT"/>
        </w:rPr>
        <w:t>7</w:t>
      </w:r>
      <w:r w:rsidR="00A750A5" w:rsidRPr="004533BC">
        <w:rPr>
          <w:rFonts w:ascii="Bookman Old Style" w:eastAsia="Times New Roman" w:hAnsi="Bookman Old Style" w:cs="Arial"/>
          <w:sz w:val="20"/>
          <w:szCs w:val="20"/>
          <w:lang w:val="en-GB" w:eastAsia="pt-PT"/>
        </w:rPr>
        <w:t>.2 - Applications sent by email shall not be considered.</w:t>
      </w:r>
    </w:p>
    <w:p w14:paraId="7D2753A1" w14:textId="26171D2C" w:rsidR="00A53696" w:rsidRPr="004533BC" w:rsidRDefault="008421A1">
      <w:pPr>
        <w:suppressAutoHyphens w:val="0"/>
        <w:spacing w:after="0"/>
        <w:jc w:val="both"/>
        <w:rPr>
          <w:rFonts w:ascii="Bookman Old Style" w:eastAsia="Times New Roman" w:hAnsi="Bookman Old Style" w:cs="Arial"/>
          <w:sz w:val="20"/>
          <w:szCs w:val="20"/>
          <w:lang w:val="en-GB" w:eastAsia="pt-PT"/>
        </w:rPr>
      </w:pPr>
      <w:r>
        <w:rPr>
          <w:rFonts w:ascii="Bookman Old Style" w:eastAsia="Times New Roman" w:hAnsi="Bookman Old Style" w:cs="Arial"/>
          <w:sz w:val="20"/>
          <w:szCs w:val="20"/>
          <w:lang w:val="en-GB" w:eastAsia="pt-PT"/>
        </w:rPr>
        <w:t>8</w:t>
      </w:r>
      <w:r w:rsidR="00A750A5" w:rsidRPr="004533BC">
        <w:rPr>
          <w:rFonts w:ascii="Bookman Old Style" w:eastAsia="Times New Roman" w:hAnsi="Bookman Old Style" w:cs="Arial"/>
          <w:sz w:val="20"/>
          <w:szCs w:val="20"/>
          <w:lang w:val="en-GB" w:eastAsia="pt-PT"/>
        </w:rPr>
        <w:t xml:space="preserve"> – Submission:</w:t>
      </w:r>
    </w:p>
    <w:p w14:paraId="68C038B4" w14:textId="6DB9D788" w:rsidR="00A53696" w:rsidRPr="004533BC" w:rsidRDefault="008421A1">
      <w:pPr>
        <w:suppressAutoHyphens w:val="0"/>
        <w:spacing w:after="0"/>
        <w:jc w:val="both"/>
        <w:rPr>
          <w:rFonts w:ascii="Bookman Old Style" w:hAnsi="Bookman Old Style" w:cs="Arial"/>
          <w:sz w:val="20"/>
          <w:szCs w:val="20"/>
          <w:lang w:val="en-GB"/>
        </w:rPr>
      </w:pPr>
      <w:r>
        <w:rPr>
          <w:rFonts w:ascii="Bookman Old Style" w:eastAsia="Times New Roman" w:hAnsi="Bookman Old Style" w:cs="Arial"/>
          <w:sz w:val="20"/>
          <w:szCs w:val="20"/>
          <w:lang w:val="en-GB" w:eastAsia="pt-PT"/>
        </w:rPr>
        <w:t>8</w:t>
      </w:r>
      <w:r w:rsidR="00A750A5" w:rsidRPr="004533BC">
        <w:rPr>
          <w:rFonts w:ascii="Bookman Old Style" w:eastAsia="Times New Roman" w:hAnsi="Bookman Old Style" w:cs="Arial"/>
          <w:sz w:val="20"/>
          <w:szCs w:val="20"/>
          <w:lang w:val="en-GB" w:eastAsia="pt-PT"/>
        </w:rPr>
        <w:t>.1 - Candidates must send the following documents, properly numbered and identified:</w:t>
      </w:r>
    </w:p>
    <w:p w14:paraId="314C3CEA" w14:textId="04761B77" w:rsidR="00A53696" w:rsidRPr="004533BC" w:rsidRDefault="00A750A5">
      <w:pPr>
        <w:suppressAutoHyphens w:val="0"/>
        <w:spacing w:after="0"/>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 xml:space="preserve">a) Consented copy of the I.D. </w:t>
      </w:r>
      <w:proofErr w:type="gramStart"/>
      <w:r w:rsidR="00402F00" w:rsidRPr="004533BC">
        <w:rPr>
          <w:rFonts w:ascii="Bookman Old Style" w:eastAsia="Times New Roman" w:hAnsi="Bookman Old Style" w:cs="Arial"/>
          <w:sz w:val="20"/>
          <w:szCs w:val="20"/>
          <w:lang w:val="en-GB" w:eastAsia="pt-PT"/>
        </w:rPr>
        <w:t>document</w:t>
      </w:r>
      <w:r w:rsidR="00D961A4">
        <w:rPr>
          <w:rFonts w:ascii="Bookman Old Style" w:eastAsia="Times New Roman" w:hAnsi="Bookman Old Style" w:cs="Arial"/>
          <w:sz w:val="20"/>
          <w:szCs w:val="20"/>
          <w:lang w:val="en-GB" w:eastAsia="pt-PT"/>
        </w:rPr>
        <w:t>;</w:t>
      </w:r>
      <w:proofErr w:type="gramEnd"/>
    </w:p>
    <w:p w14:paraId="54C9A995" w14:textId="77777777" w:rsidR="00A53696" w:rsidRPr="004533BC" w:rsidRDefault="00A750A5" w:rsidP="004533BC">
      <w:pPr>
        <w:numPr>
          <w:ilvl w:val="0"/>
          <w:numId w:val="1"/>
        </w:numPr>
        <w:suppressAutoHyphens w:val="0"/>
        <w:spacing w:after="0"/>
        <w:ind w:left="284" w:hanging="284"/>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Statement, under oath, attesting the compliance with the following aspects:</w:t>
      </w:r>
    </w:p>
    <w:p w14:paraId="577BAB65" w14:textId="420866FE" w:rsidR="00A53696" w:rsidRPr="004533BC" w:rsidRDefault="00A750A5" w:rsidP="0062223B">
      <w:pPr>
        <w:suppressAutoHyphens w:val="0"/>
        <w:spacing w:after="0"/>
        <w:ind w:left="284"/>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 xml:space="preserve">• Not be inhibited </w:t>
      </w:r>
      <w:r w:rsidR="00705B34">
        <w:rPr>
          <w:rFonts w:ascii="Bookman Old Style" w:eastAsia="Times New Roman" w:hAnsi="Bookman Old Style" w:cs="Arial"/>
          <w:sz w:val="20"/>
          <w:szCs w:val="20"/>
          <w:lang w:val="en-GB" w:eastAsia="pt-PT"/>
        </w:rPr>
        <w:t>fr</w:t>
      </w:r>
      <w:r w:rsidRPr="004533BC">
        <w:rPr>
          <w:rFonts w:ascii="Bookman Old Style" w:eastAsia="Times New Roman" w:hAnsi="Bookman Old Style" w:cs="Arial"/>
          <w:sz w:val="20"/>
          <w:szCs w:val="20"/>
          <w:lang w:val="en-GB" w:eastAsia="pt-PT"/>
        </w:rPr>
        <w:t>o</w:t>
      </w:r>
      <w:r w:rsidR="00705B34">
        <w:rPr>
          <w:rFonts w:ascii="Bookman Old Style" w:eastAsia="Times New Roman" w:hAnsi="Bookman Old Style" w:cs="Arial"/>
          <w:sz w:val="20"/>
          <w:szCs w:val="20"/>
          <w:lang w:val="en-GB" w:eastAsia="pt-PT"/>
        </w:rPr>
        <w:t>m</w:t>
      </w:r>
      <w:r w:rsidRPr="004533BC">
        <w:rPr>
          <w:rFonts w:ascii="Bookman Old Style" w:eastAsia="Times New Roman" w:hAnsi="Bookman Old Style" w:cs="Arial"/>
          <w:sz w:val="20"/>
          <w:szCs w:val="20"/>
          <w:lang w:val="en-GB" w:eastAsia="pt-PT"/>
        </w:rPr>
        <w:t xml:space="preserve"> holding a job in the public sector nor forbidden to perform the intended </w:t>
      </w:r>
      <w:proofErr w:type="gramStart"/>
      <w:r w:rsidR="00402F00" w:rsidRPr="004533BC">
        <w:rPr>
          <w:rFonts w:ascii="Bookman Old Style" w:eastAsia="Times New Roman" w:hAnsi="Bookman Old Style" w:cs="Arial"/>
          <w:sz w:val="20"/>
          <w:szCs w:val="20"/>
          <w:lang w:val="en-GB" w:eastAsia="pt-PT"/>
        </w:rPr>
        <w:t>position</w:t>
      </w:r>
      <w:r w:rsidR="00D961A4">
        <w:rPr>
          <w:rFonts w:ascii="Bookman Old Style" w:eastAsia="Times New Roman" w:hAnsi="Bookman Old Style" w:cs="Arial"/>
          <w:sz w:val="20"/>
          <w:szCs w:val="20"/>
          <w:lang w:val="en-GB" w:eastAsia="pt-PT"/>
        </w:rPr>
        <w:t>;</w:t>
      </w:r>
      <w:proofErr w:type="gramEnd"/>
    </w:p>
    <w:p w14:paraId="3E6B1B9B" w14:textId="5763F20B" w:rsidR="00A53696" w:rsidRPr="004533BC" w:rsidRDefault="00A750A5">
      <w:pPr>
        <w:suppressAutoHyphens w:val="0"/>
        <w:spacing w:after="0"/>
        <w:ind w:left="284"/>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 xml:space="preserve">• Be in good health and possess the psychological profile required for the </w:t>
      </w:r>
      <w:proofErr w:type="gramStart"/>
      <w:r w:rsidR="00402F00" w:rsidRPr="004533BC">
        <w:rPr>
          <w:rFonts w:ascii="Bookman Old Style" w:eastAsia="Times New Roman" w:hAnsi="Bookman Old Style" w:cs="Arial"/>
          <w:sz w:val="20"/>
          <w:szCs w:val="20"/>
          <w:lang w:val="en-GB" w:eastAsia="pt-PT"/>
        </w:rPr>
        <w:t>job</w:t>
      </w:r>
      <w:r w:rsidR="00D961A4">
        <w:rPr>
          <w:rFonts w:ascii="Bookman Old Style" w:eastAsia="Times New Roman" w:hAnsi="Bookman Old Style" w:cs="Arial"/>
          <w:sz w:val="20"/>
          <w:szCs w:val="20"/>
          <w:lang w:val="en-GB" w:eastAsia="pt-PT"/>
        </w:rPr>
        <w:t>;</w:t>
      </w:r>
      <w:proofErr w:type="gramEnd"/>
    </w:p>
    <w:p w14:paraId="2E0EE1F3" w14:textId="6B0CB2BF" w:rsidR="00A53696" w:rsidRPr="004533BC" w:rsidRDefault="00A750A5">
      <w:pPr>
        <w:suppressAutoHyphens w:val="0"/>
        <w:spacing w:after="0"/>
        <w:ind w:left="284"/>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 xml:space="preserve">• </w:t>
      </w:r>
      <w:r w:rsidR="00705B34">
        <w:rPr>
          <w:rFonts w:ascii="Bookman Old Style" w:eastAsia="Times New Roman" w:hAnsi="Bookman Old Style" w:cs="Arial"/>
          <w:sz w:val="20"/>
          <w:szCs w:val="20"/>
          <w:lang w:val="en-GB" w:eastAsia="pt-PT"/>
        </w:rPr>
        <w:t>H</w:t>
      </w:r>
      <w:r w:rsidRPr="004533BC">
        <w:rPr>
          <w:rFonts w:ascii="Bookman Old Style" w:eastAsia="Times New Roman" w:hAnsi="Bookman Old Style" w:cs="Arial"/>
          <w:sz w:val="20"/>
          <w:szCs w:val="20"/>
          <w:lang w:val="en-GB" w:eastAsia="pt-PT"/>
        </w:rPr>
        <w:t xml:space="preserve">ave complied with the compulsory vaccination requirements. </w:t>
      </w:r>
    </w:p>
    <w:p w14:paraId="0BFEFC8D" w14:textId="627E88E2" w:rsidR="00A53696" w:rsidRPr="004533BC"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 xml:space="preserve">c) Certified copy of the documents attesting that the candidate holds a </w:t>
      </w:r>
      <w:r w:rsidR="00402F00" w:rsidRPr="004533BC">
        <w:rPr>
          <w:rFonts w:ascii="Bookman Old Style" w:eastAsia="Times New Roman" w:hAnsi="Bookman Old Style" w:cs="Arial"/>
          <w:sz w:val="20"/>
          <w:szCs w:val="20"/>
          <w:lang w:val="en-GB" w:eastAsia="pt-PT"/>
        </w:rPr>
        <w:t>Ph.D.</w:t>
      </w:r>
      <w:r w:rsidRPr="004533BC">
        <w:rPr>
          <w:rFonts w:ascii="Bookman Old Style" w:eastAsia="Times New Roman" w:hAnsi="Bookman Old Style" w:cs="Arial"/>
          <w:sz w:val="20"/>
          <w:szCs w:val="20"/>
          <w:lang w:val="en-GB" w:eastAsia="pt-PT"/>
        </w:rPr>
        <w:t xml:space="preserve"> </w:t>
      </w:r>
      <w:r w:rsidR="00C1443D">
        <w:rPr>
          <w:rFonts w:ascii="Bookman Old Style" w:eastAsia="Times New Roman" w:hAnsi="Bookman Old Style" w:cs="Arial"/>
          <w:sz w:val="20"/>
          <w:szCs w:val="20"/>
          <w:lang w:val="en-GB" w:eastAsia="pt-PT"/>
        </w:rPr>
        <w:t>and/</w:t>
      </w:r>
      <w:r w:rsidRPr="004533BC">
        <w:rPr>
          <w:rFonts w:ascii="Bookman Old Style" w:eastAsia="Times New Roman" w:hAnsi="Bookman Old Style" w:cs="Arial"/>
          <w:sz w:val="20"/>
          <w:szCs w:val="20"/>
          <w:lang w:val="en-GB" w:eastAsia="pt-PT"/>
        </w:rPr>
        <w:t>or the</w:t>
      </w:r>
      <w:r w:rsidR="00A90844">
        <w:rPr>
          <w:rFonts w:ascii="Bookman Old Style" w:eastAsia="Times New Roman" w:hAnsi="Bookman Old Style" w:cs="Arial"/>
          <w:sz w:val="20"/>
          <w:szCs w:val="20"/>
          <w:lang w:val="en-GB" w:eastAsia="pt-PT"/>
        </w:rPr>
        <w:t xml:space="preserve"> title of</w:t>
      </w:r>
      <w:r w:rsidRPr="004533BC">
        <w:rPr>
          <w:rFonts w:ascii="Bookman Old Style" w:eastAsia="Times New Roman" w:hAnsi="Bookman Old Style" w:cs="Arial"/>
          <w:sz w:val="20"/>
          <w:szCs w:val="20"/>
          <w:lang w:val="en-GB" w:eastAsia="pt-PT"/>
        </w:rPr>
        <w:t xml:space="preserve"> </w:t>
      </w:r>
      <w:r w:rsidR="00A90844">
        <w:rPr>
          <w:rFonts w:ascii="Bookman Old Style" w:eastAsia="Times New Roman" w:hAnsi="Bookman Old Style" w:cs="Arial"/>
          <w:sz w:val="20"/>
          <w:szCs w:val="20"/>
          <w:lang w:val="en-GB" w:eastAsia="pt-PT"/>
        </w:rPr>
        <w:t xml:space="preserve">nurse </w:t>
      </w:r>
      <w:r w:rsidRPr="004533BC">
        <w:rPr>
          <w:rFonts w:ascii="Bookman Old Style" w:eastAsia="Times New Roman" w:hAnsi="Bookman Old Style" w:cs="Arial"/>
          <w:sz w:val="20"/>
          <w:szCs w:val="20"/>
          <w:lang w:val="en-GB" w:eastAsia="pt-PT"/>
        </w:rPr>
        <w:t>specialist obtained in accordance with Decree-Law no. 206/2009, of 31 August.</w:t>
      </w:r>
      <w:r w:rsidRPr="004533BC">
        <w:rPr>
          <w:rFonts w:ascii="Bookman Old Style" w:hAnsi="Bookman Old Style" w:cs="Arial"/>
          <w:sz w:val="20"/>
          <w:szCs w:val="20"/>
          <w:lang w:val="en-GB"/>
        </w:rPr>
        <w:t xml:space="preserve"> </w:t>
      </w:r>
      <w:r w:rsidRPr="004533BC">
        <w:rPr>
          <w:rFonts w:ascii="Bookman Old Style" w:eastAsia="Times New Roman" w:hAnsi="Bookman Old Style" w:cs="Arial"/>
          <w:sz w:val="20"/>
          <w:szCs w:val="20"/>
          <w:lang w:val="en-GB" w:eastAsia="pt-PT"/>
        </w:rPr>
        <w:t>Candidates holding foreign qualifications must provide a certified copy of the document attesting to the recognition, equivalence</w:t>
      </w:r>
      <w:r w:rsidR="00C1443D">
        <w:rPr>
          <w:rFonts w:ascii="Bookman Old Style" w:eastAsia="Times New Roman" w:hAnsi="Bookman Old Style" w:cs="Arial"/>
          <w:sz w:val="20"/>
          <w:szCs w:val="20"/>
          <w:lang w:val="en-GB" w:eastAsia="pt-PT"/>
        </w:rPr>
        <w:t>,</w:t>
      </w:r>
      <w:r w:rsidRPr="004533BC">
        <w:rPr>
          <w:rFonts w:ascii="Bookman Old Style" w:eastAsia="Times New Roman" w:hAnsi="Bookman Old Style" w:cs="Arial"/>
          <w:sz w:val="20"/>
          <w:szCs w:val="20"/>
          <w:lang w:val="en-GB" w:eastAsia="pt-PT"/>
        </w:rPr>
        <w:t xml:space="preserve"> or record of the Ph.D. in Portugal, under the terms of the applicable legislation, and proof of the professional title of nurse specialist </w:t>
      </w:r>
      <w:r w:rsidR="005660AF" w:rsidRPr="004533BC">
        <w:rPr>
          <w:rFonts w:ascii="Bookman Old Style" w:eastAsia="Times New Roman" w:hAnsi="Bookman Old Style" w:cs="Arial"/>
          <w:sz w:val="20"/>
          <w:szCs w:val="20"/>
          <w:lang w:val="en-GB" w:eastAsia="pt-PT"/>
        </w:rPr>
        <w:t xml:space="preserve">in </w:t>
      </w:r>
      <w:r w:rsidR="0075334C" w:rsidRPr="004533BC">
        <w:rPr>
          <w:rFonts w:ascii="Bookman Old Style" w:eastAsia="Times New Roman" w:hAnsi="Bookman Old Style" w:cs="Arial"/>
          <w:sz w:val="20"/>
          <w:szCs w:val="20"/>
          <w:lang w:val="en-GB" w:eastAsia="pt-PT"/>
        </w:rPr>
        <w:t>Rehabilitation</w:t>
      </w:r>
      <w:r w:rsidR="005660AF" w:rsidRPr="004533BC">
        <w:rPr>
          <w:rFonts w:ascii="Bookman Old Style" w:eastAsia="Times New Roman" w:hAnsi="Bookman Old Style" w:cs="Arial"/>
          <w:sz w:val="20"/>
          <w:szCs w:val="20"/>
          <w:lang w:val="en-GB" w:eastAsia="pt-PT"/>
        </w:rPr>
        <w:t xml:space="preserve"> Nursing </w:t>
      </w:r>
      <w:r w:rsidRPr="004533BC">
        <w:rPr>
          <w:rFonts w:ascii="Bookman Old Style" w:eastAsia="Times New Roman" w:hAnsi="Bookman Old Style" w:cs="Arial"/>
          <w:sz w:val="20"/>
          <w:szCs w:val="20"/>
          <w:lang w:val="en-GB" w:eastAsia="pt-PT"/>
        </w:rPr>
        <w:t xml:space="preserve">issued by the </w:t>
      </w:r>
      <w:proofErr w:type="spellStart"/>
      <w:r w:rsidRPr="00C1443D">
        <w:rPr>
          <w:rFonts w:ascii="Bookman Old Style" w:eastAsia="Times New Roman" w:hAnsi="Bookman Old Style" w:cs="Arial"/>
          <w:i/>
          <w:iCs/>
          <w:sz w:val="20"/>
          <w:szCs w:val="20"/>
          <w:lang w:val="en-GB" w:eastAsia="pt-PT"/>
        </w:rPr>
        <w:t>Ordem</w:t>
      </w:r>
      <w:proofErr w:type="spellEnd"/>
      <w:r w:rsidRPr="00C1443D">
        <w:rPr>
          <w:rFonts w:ascii="Bookman Old Style" w:eastAsia="Times New Roman" w:hAnsi="Bookman Old Style" w:cs="Arial"/>
          <w:i/>
          <w:iCs/>
          <w:sz w:val="20"/>
          <w:szCs w:val="20"/>
          <w:lang w:val="en-GB" w:eastAsia="pt-PT"/>
        </w:rPr>
        <w:t xml:space="preserve"> dos </w:t>
      </w:r>
      <w:proofErr w:type="spellStart"/>
      <w:proofErr w:type="gramStart"/>
      <w:r w:rsidRPr="00C1443D">
        <w:rPr>
          <w:rFonts w:ascii="Bookman Old Style" w:eastAsia="Times New Roman" w:hAnsi="Bookman Old Style" w:cs="Arial"/>
          <w:i/>
          <w:iCs/>
          <w:sz w:val="20"/>
          <w:szCs w:val="20"/>
          <w:lang w:val="en-GB" w:eastAsia="pt-PT"/>
        </w:rPr>
        <w:t>Enfermeiros</w:t>
      </w:r>
      <w:proofErr w:type="spellEnd"/>
      <w:r w:rsidRPr="004533BC">
        <w:rPr>
          <w:rFonts w:ascii="Bookman Old Style" w:eastAsia="Times New Roman" w:hAnsi="Bookman Old Style" w:cs="Arial"/>
          <w:sz w:val="20"/>
          <w:szCs w:val="20"/>
          <w:lang w:val="en-GB" w:eastAsia="pt-PT"/>
        </w:rPr>
        <w:t>;</w:t>
      </w:r>
      <w:proofErr w:type="gramEnd"/>
      <w:r w:rsidRPr="004533BC">
        <w:rPr>
          <w:rFonts w:ascii="Bookman Old Style" w:eastAsia="Times New Roman" w:hAnsi="Bookman Old Style" w:cs="Arial"/>
          <w:sz w:val="20"/>
          <w:szCs w:val="20"/>
          <w:lang w:val="en-GB" w:eastAsia="pt-PT"/>
        </w:rPr>
        <w:t xml:space="preserve"> </w:t>
      </w:r>
    </w:p>
    <w:p w14:paraId="502B5575" w14:textId="1F56DCAC" w:rsidR="00A53696" w:rsidRPr="004533BC" w:rsidRDefault="00A750A5" w:rsidP="004533BC">
      <w:pPr>
        <w:numPr>
          <w:ilvl w:val="0"/>
          <w:numId w:val="2"/>
        </w:numPr>
        <w:suppressAutoHyphens w:val="0"/>
        <w:spacing w:after="0"/>
        <w:ind w:left="284" w:hanging="284"/>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 xml:space="preserve">Document attesting the category, length of service, and </w:t>
      </w:r>
      <w:r w:rsidR="00C1443D">
        <w:rPr>
          <w:rFonts w:ascii="Bookman Old Style" w:eastAsia="Times New Roman" w:hAnsi="Bookman Old Style" w:cs="Arial"/>
          <w:sz w:val="20"/>
          <w:szCs w:val="20"/>
          <w:lang w:val="en-GB" w:eastAsia="pt-PT"/>
        </w:rPr>
        <w:t xml:space="preserve">employing </w:t>
      </w:r>
      <w:r w:rsidRPr="004533BC">
        <w:rPr>
          <w:rFonts w:ascii="Bookman Old Style" w:eastAsia="Times New Roman" w:hAnsi="Bookman Old Style" w:cs="Arial"/>
          <w:sz w:val="20"/>
          <w:szCs w:val="20"/>
          <w:lang w:val="en-GB" w:eastAsia="pt-PT"/>
        </w:rPr>
        <w:t xml:space="preserve">institution, if </w:t>
      </w:r>
      <w:r w:rsidR="00402F00" w:rsidRPr="004533BC">
        <w:rPr>
          <w:rFonts w:ascii="Bookman Old Style" w:eastAsia="Times New Roman" w:hAnsi="Bookman Old Style" w:cs="Arial"/>
          <w:sz w:val="20"/>
          <w:szCs w:val="20"/>
          <w:lang w:val="en-GB" w:eastAsia="pt-PT"/>
        </w:rPr>
        <w:t>applicable.</w:t>
      </w:r>
    </w:p>
    <w:p w14:paraId="297A581A" w14:textId="30496CAF" w:rsidR="00A53696" w:rsidRPr="004533BC" w:rsidRDefault="00A750A5" w:rsidP="0062223B">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 xml:space="preserve">e) </w:t>
      </w:r>
      <w:r w:rsidR="00C1443D">
        <w:rPr>
          <w:rFonts w:ascii="Bookman Old Style" w:eastAsia="Times New Roman" w:hAnsi="Bookman Old Style" w:cs="Arial"/>
          <w:sz w:val="20"/>
          <w:szCs w:val="20"/>
          <w:lang w:val="en-GB" w:eastAsia="pt-PT"/>
        </w:rPr>
        <w:t>C</w:t>
      </w:r>
      <w:r w:rsidRPr="004533BC">
        <w:rPr>
          <w:rFonts w:ascii="Bookman Old Style" w:eastAsia="Times New Roman" w:hAnsi="Bookman Old Style" w:cs="Arial"/>
          <w:sz w:val="20"/>
          <w:szCs w:val="20"/>
          <w:lang w:val="en-GB" w:eastAsia="pt-PT"/>
        </w:rPr>
        <w:t xml:space="preserve">urriculum </w:t>
      </w:r>
      <w:proofErr w:type="spellStart"/>
      <w:r w:rsidRPr="004533BC">
        <w:rPr>
          <w:rFonts w:ascii="Bookman Old Style" w:eastAsia="Times New Roman" w:hAnsi="Bookman Old Style" w:cs="Arial"/>
          <w:sz w:val="20"/>
          <w:szCs w:val="20"/>
          <w:lang w:val="en-GB" w:eastAsia="pt-PT"/>
        </w:rPr>
        <w:t>vitæ</w:t>
      </w:r>
      <w:proofErr w:type="spellEnd"/>
      <w:r w:rsidRPr="004533BC">
        <w:rPr>
          <w:rFonts w:ascii="Bookman Old Style" w:eastAsia="Times New Roman" w:hAnsi="Bookman Old Style" w:cs="Arial"/>
          <w:sz w:val="20"/>
          <w:szCs w:val="20"/>
          <w:lang w:val="en-GB" w:eastAsia="pt-PT"/>
        </w:rPr>
        <w:t>, including the information relevant to the evaluation of the application and organized in accordance with the selection and ranking criteria in this Public Notice, with the</w:t>
      </w:r>
      <w:r w:rsidRPr="004533BC">
        <w:rPr>
          <w:rFonts w:ascii="Bookman Old Style" w:hAnsi="Bookman Old Style" w:cs="Arial"/>
          <w:sz w:val="20"/>
          <w:szCs w:val="20"/>
          <w:lang w:val="en-GB"/>
        </w:rPr>
        <w:t xml:space="preserve"> </w:t>
      </w:r>
      <w:r w:rsidRPr="004533BC">
        <w:rPr>
          <w:rFonts w:ascii="Bookman Old Style" w:eastAsia="Times New Roman" w:hAnsi="Bookman Old Style" w:cs="Arial"/>
          <w:sz w:val="20"/>
          <w:szCs w:val="20"/>
          <w:lang w:val="en-GB" w:eastAsia="pt-PT"/>
        </w:rPr>
        <w:t xml:space="preserve">documents attesting </w:t>
      </w:r>
      <w:r w:rsidR="00C1443D">
        <w:rPr>
          <w:rFonts w:ascii="Bookman Old Style" w:eastAsia="Times New Roman" w:hAnsi="Bookman Old Style" w:cs="Arial"/>
          <w:sz w:val="20"/>
          <w:szCs w:val="20"/>
          <w:lang w:val="en-GB" w:eastAsia="pt-PT"/>
        </w:rPr>
        <w:t>to </w:t>
      </w:r>
      <w:r w:rsidRPr="004533BC">
        <w:rPr>
          <w:rFonts w:ascii="Bookman Old Style" w:eastAsia="Times New Roman" w:hAnsi="Bookman Old Style" w:cs="Arial"/>
          <w:sz w:val="20"/>
          <w:szCs w:val="20"/>
          <w:lang w:val="en-GB" w:eastAsia="pt-PT"/>
        </w:rPr>
        <w:t xml:space="preserve">the information in the curriculum </w:t>
      </w:r>
      <w:proofErr w:type="spellStart"/>
      <w:proofErr w:type="gramStart"/>
      <w:r w:rsidR="00402F00" w:rsidRPr="004533BC">
        <w:rPr>
          <w:rFonts w:ascii="Bookman Old Style" w:eastAsia="Times New Roman" w:hAnsi="Bookman Old Style" w:cs="Arial"/>
          <w:sz w:val="20"/>
          <w:szCs w:val="20"/>
          <w:lang w:val="en-GB" w:eastAsia="pt-PT"/>
        </w:rPr>
        <w:t>vitæ</w:t>
      </w:r>
      <w:proofErr w:type="spellEnd"/>
      <w:r w:rsidR="00D961A4">
        <w:rPr>
          <w:rFonts w:ascii="Bookman Old Style" w:eastAsia="Times New Roman" w:hAnsi="Bookman Old Style" w:cs="Arial"/>
          <w:sz w:val="20"/>
          <w:szCs w:val="20"/>
          <w:lang w:val="en-GB" w:eastAsia="pt-PT"/>
        </w:rPr>
        <w:t>;</w:t>
      </w:r>
      <w:proofErr w:type="gramEnd"/>
      <w:r w:rsidRPr="004533BC">
        <w:rPr>
          <w:rFonts w:ascii="Bookman Old Style" w:eastAsia="Times New Roman" w:hAnsi="Bookman Old Style" w:cs="Arial"/>
          <w:sz w:val="20"/>
          <w:szCs w:val="20"/>
          <w:lang w:val="en-GB" w:eastAsia="pt-PT"/>
        </w:rPr>
        <w:t xml:space="preserve"> </w:t>
      </w:r>
    </w:p>
    <w:p w14:paraId="559294D1" w14:textId="0BDB4381" w:rsidR="00A53696" w:rsidRPr="004533BC" w:rsidRDefault="0000070B" w:rsidP="0062223B">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f</w:t>
      </w:r>
      <w:r w:rsidR="00A750A5" w:rsidRPr="004533BC">
        <w:rPr>
          <w:rFonts w:ascii="Bookman Old Style" w:eastAsia="Times New Roman" w:hAnsi="Bookman Old Style" w:cs="Arial"/>
          <w:sz w:val="20"/>
          <w:szCs w:val="20"/>
          <w:lang w:val="en-GB" w:eastAsia="pt-PT"/>
        </w:rPr>
        <w:t xml:space="preserve">) Non-editable list identifying </w:t>
      </w:r>
      <w:r w:rsidR="000E61D6" w:rsidRPr="004533BC">
        <w:rPr>
          <w:rFonts w:ascii="Bookman Old Style" w:eastAsia="Times New Roman" w:hAnsi="Bookman Old Style" w:cs="Arial"/>
          <w:sz w:val="20"/>
          <w:szCs w:val="20"/>
          <w:lang w:val="en-GB" w:eastAsia="pt-PT"/>
        </w:rPr>
        <w:t>all</w:t>
      </w:r>
      <w:r w:rsidR="00A750A5" w:rsidRPr="004533BC">
        <w:rPr>
          <w:rFonts w:ascii="Bookman Old Style" w:eastAsia="Times New Roman" w:hAnsi="Bookman Old Style" w:cs="Arial"/>
          <w:sz w:val="20"/>
          <w:szCs w:val="20"/>
          <w:lang w:val="en-GB" w:eastAsia="pt-PT"/>
        </w:rPr>
        <w:t xml:space="preserve"> the documents submitted with the application (name of each file</w:t>
      </w:r>
      <w:proofErr w:type="gramStart"/>
      <w:r w:rsidR="00402F00" w:rsidRPr="004533BC">
        <w:rPr>
          <w:rFonts w:ascii="Bookman Old Style" w:eastAsia="Times New Roman" w:hAnsi="Bookman Old Style" w:cs="Arial"/>
          <w:sz w:val="20"/>
          <w:szCs w:val="20"/>
          <w:lang w:val="en-GB" w:eastAsia="pt-PT"/>
        </w:rPr>
        <w:t>)</w:t>
      </w:r>
      <w:r w:rsidR="00D961A4">
        <w:rPr>
          <w:rFonts w:ascii="Bookman Old Style" w:eastAsia="Times New Roman" w:hAnsi="Bookman Old Style" w:cs="Arial"/>
          <w:sz w:val="20"/>
          <w:szCs w:val="20"/>
          <w:lang w:val="en-GB" w:eastAsia="pt-PT"/>
        </w:rPr>
        <w:t>;</w:t>
      </w:r>
      <w:proofErr w:type="gramEnd"/>
    </w:p>
    <w:p w14:paraId="7363F8AE" w14:textId="75B95BBD" w:rsidR="00A53696" w:rsidRPr="004533BC" w:rsidRDefault="0000070B" w:rsidP="0062223B">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g</w:t>
      </w:r>
      <w:r w:rsidR="00A750A5" w:rsidRPr="004533BC">
        <w:rPr>
          <w:rFonts w:ascii="Bookman Old Style" w:eastAsia="Times New Roman" w:hAnsi="Bookman Old Style" w:cs="Arial"/>
          <w:sz w:val="20"/>
          <w:szCs w:val="20"/>
          <w:lang w:val="en-GB" w:eastAsia="pt-PT"/>
        </w:rPr>
        <w:t xml:space="preserve">) The structure of the curriculum </w:t>
      </w:r>
      <w:proofErr w:type="spellStart"/>
      <w:r w:rsidR="00A750A5" w:rsidRPr="004533BC">
        <w:rPr>
          <w:rFonts w:ascii="Bookman Old Style" w:eastAsia="Times New Roman" w:hAnsi="Bookman Old Style" w:cs="Arial"/>
          <w:sz w:val="20"/>
          <w:szCs w:val="20"/>
          <w:lang w:val="en-GB" w:eastAsia="pt-PT"/>
        </w:rPr>
        <w:t>vitæ</w:t>
      </w:r>
      <w:proofErr w:type="spellEnd"/>
      <w:r w:rsidR="00A750A5" w:rsidRPr="004533BC">
        <w:rPr>
          <w:rFonts w:ascii="Bookman Old Style" w:eastAsia="Times New Roman" w:hAnsi="Bookman Old Style" w:cs="Arial"/>
          <w:sz w:val="20"/>
          <w:szCs w:val="20"/>
          <w:lang w:val="en-GB" w:eastAsia="pt-PT"/>
        </w:rPr>
        <w:t xml:space="preserve"> must strictly comply with the “Operationalization of parameters and criteria of the curricular evaluation”</w:t>
      </w:r>
      <w:r w:rsidRPr="004533BC">
        <w:rPr>
          <w:rFonts w:ascii="Bookman Old Style" w:hAnsi="Bookman Old Style" w:cs="Arial"/>
          <w:sz w:val="20"/>
          <w:szCs w:val="20"/>
          <w:lang w:val="en-GB"/>
        </w:rPr>
        <w:t xml:space="preserve"> </w:t>
      </w:r>
      <w:r w:rsidRPr="004533BC">
        <w:rPr>
          <w:rFonts w:ascii="Bookman Old Style" w:eastAsia="Times New Roman" w:hAnsi="Bookman Old Style" w:cs="Arial"/>
          <w:sz w:val="20"/>
          <w:szCs w:val="20"/>
          <w:lang w:val="en-GB" w:eastAsia="pt-PT"/>
        </w:rPr>
        <w:t xml:space="preserve">approved </w:t>
      </w:r>
      <w:r w:rsidR="00007B87" w:rsidRPr="004533BC">
        <w:rPr>
          <w:rFonts w:ascii="Bookman Old Style" w:eastAsia="Times New Roman" w:hAnsi="Bookman Old Style" w:cs="Arial"/>
          <w:sz w:val="20"/>
          <w:szCs w:val="20"/>
          <w:lang w:val="en-GB" w:eastAsia="pt-PT"/>
        </w:rPr>
        <w:t xml:space="preserve">by the jury of the tender in </w:t>
      </w:r>
      <w:r w:rsidR="00007B87" w:rsidRPr="004533BC">
        <w:rPr>
          <w:rFonts w:ascii="Bookman Old Style" w:eastAsia="Times New Roman" w:hAnsi="Bookman Old Style" w:cs="Arial"/>
          <w:sz w:val="20"/>
          <w:szCs w:val="20"/>
          <w:lang w:val="en-GB" w:eastAsia="pt-PT"/>
        </w:rPr>
        <w:lastRenderedPageBreak/>
        <w:t>minutes no. 1</w:t>
      </w:r>
      <w:r w:rsidR="00A750A5" w:rsidRPr="004533BC">
        <w:rPr>
          <w:rFonts w:ascii="Bookman Old Style" w:eastAsia="Times New Roman" w:hAnsi="Bookman Old Style" w:cs="Arial"/>
          <w:sz w:val="20"/>
          <w:szCs w:val="20"/>
          <w:lang w:val="en-GB" w:eastAsia="pt-PT"/>
        </w:rPr>
        <w:t xml:space="preserve">, following the </w:t>
      </w:r>
      <w:r w:rsidR="00D961A4">
        <w:rPr>
          <w:rFonts w:ascii="Bookman Old Style" w:eastAsia="Times New Roman" w:hAnsi="Bookman Old Style" w:cs="Arial"/>
          <w:sz w:val="20"/>
          <w:szCs w:val="20"/>
          <w:lang w:val="en-GB" w:eastAsia="pt-PT"/>
        </w:rPr>
        <w:t xml:space="preserve">order </w:t>
      </w:r>
      <w:r w:rsidR="00D961A4" w:rsidRPr="00D961A4">
        <w:rPr>
          <w:rFonts w:ascii="Bookman Old Style" w:eastAsia="Times New Roman" w:hAnsi="Bookman Old Style" w:cs="Arial"/>
          <w:sz w:val="20"/>
          <w:szCs w:val="20"/>
          <w:lang w:val="en-GB" w:eastAsia="pt-PT"/>
        </w:rPr>
        <w:t>established for the assessment parameters, items, and subitems. This is a mandatory condition of the assessment process. Information not ordered correctly and identified according to the parameters, items, and subitems will be excluded</w:t>
      </w:r>
      <w:proofErr w:type="gramStart"/>
      <w:r w:rsidR="00D961A4" w:rsidRPr="00D961A4">
        <w:rPr>
          <w:rFonts w:ascii="Bookman Old Style" w:eastAsia="Times New Roman" w:hAnsi="Bookman Old Style" w:cs="Arial"/>
          <w:sz w:val="20"/>
          <w:szCs w:val="20"/>
          <w:lang w:val="en-GB" w:eastAsia="pt-PT"/>
        </w:rPr>
        <w:t>.</w:t>
      </w:r>
      <w:r w:rsidR="00A750A5" w:rsidRPr="004533BC">
        <w:rPr>
          <w:rFonts w:ascii="Bookman Old Style" w:eastAsia="Times New Roman" w:hAnsi="Bookman Old Style" w:cs="Arial"/>
          <w:sz w:val="20"/>
          <w:szCs w:val="20"/>
          <w:lang w:val="en-GB" w:eastAsia="pt-PT"/>
        </w:rPr>
        <w:t>;</w:t>
      </w:r>
      <w:proofErr w:type="gramEnd"/>
    </w:p>
    <w:p w14:paraId="5D48147C" w14:textId="4AE5882A" w:rsidR="00A53696" w:rsidRPr="004533BC" w:rsidRDefault="0000070B" w:rsidP="0062223B">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h</w:t>
      </w:r>
      <w:r w:rsidR="00A750A5" w:rsidRPr="004533BC">
        <w:rPr>
          <w:rFonts w:ascii="Bookman Old Style" w:eastAsia="Times New Roman" w:hAnsi="Bookman Old Style" w:cs="Arial"/>
          <w:sz w:val="20"/>
          <w:szCs w:val="20"/>
          <w:lang w:val="en-GB" w:eastAsia="pt-PT"/>
        </w:rPr>
        <w:t xml:space="preserve">) In accordance with paragraph 6 of article 11 of Decree no. 125-A/2019, of 30 April, minutes of the jury, which include the parameters </w:t>
      </w:r>
      <w:r w:rsidR="00A90844">
        <w:rPr>
          <w:rFonts w:ascii="Bookman Old Style" w:eastAsia="Times New Roman" w:hAnsi="Bookman Old Style" w:cs="Arial"/>
          <w:sz w:val="20"/>
          <w:szCs w:val="20"/>
          <w:lang w:val="en-GB" w:eastAsia="pt-PT"/>
        </w:rPr>
        <w:t>for evaluation</w:t>
      </w:r>
      <w:r w:rsidR="00A750A5" w:rsidRPr="004533BC">
        <w:rPr>
          <w:rFonts w:ascii="Bookman Old Style" w:eastAsia="Times New Roman" w:hAnsi="Bookman Old Style" w:cs="Arial"/>
          <w:sz w:val="20"/>
          <w:szCs w:val="20"/>
          <w:lang w:val="en-GB" w:eastAsia="pt-PT"/>
        </w:rPr>
        <w:t xml:space="preserve"> and the corresponding weightings of every selection method to be applied, the classification table, and the final grading system of the method, shall be published on the webpage of the </w:t>
      </w:r>
      <w:proofErr w:type="gramStart"/>
      <w:r w:rsidR="00A750A5" w:rsidRPr="004533BC">
        <w:rPr>
          <w:rFonts w:ascii="Bookman Old Style" w:eastAsia="Times New Roman" w:hAnsi="Bookman Old Style" w:cs="Arial"/>
          <w:sz w:val="20"/>
          <w:szCs w:val="20"/>
          <w:lang w:val="en-GB" w:eastAsia="pt-PT"/>
        </w:rPr>
        <w:t>School</w:t>
      </w:r>
      <w:proofErr w:type="gramEnd"/>
      <w:r w:rsidR="00A750A5" w:rsidRPr="004533BC">
        <w:rPr>
          <w:rFonts w:ascii="Bookman Old Style" w:eastAsia="Times New Roman" w:hAnsi="Bookman Old Style" w:cs="Arial"/>
          <w:sz w:val="20"/>
          <w:szCs w:val="20"/>
          <w:lang w:val="en-GB" w:eastAsia="pt-PT"/>
        </w:rPr>
        <w:t>, at https://www.esenfc.pt/pt/page/3684/165.</w:t>
      </w:r>
    </w:p>
    <w:p w14:paraId="3146BAD4" w14:textId="7A3236CD" w:rsidR="00A53696" w:rsidRPr="004533BC" w:rsidRDefault="00C0348A" w:rsidP="0062223B">
      <w:pPr>
        <w:suppressAutoHyphens w:val="0"/>
        <w:spacing w:after="0"/>
        <w:jc w:val="both"/>
        <w:rPr>
          <w:rFonts w:ascii="Bookman Old Style" w:hAnsi="Bookman Old Style" w:cs="Arial"/>
          <w:sz w:val="20"/>
          <w:szCs w:val="20"/>
          <w:lang w:val="en-GB"/>
        </w:rPr>
      </w:pPr>
      <w:r>
        <w:rPr>
          <w:rFonts w:ascii="Bookman Old Style" w:eastAsia="Times New Roman" w:hAnsi="Bookman Old Style" w:cs="Arial"/>
          <w:sz w:val="20"/>
          <w:szCs w:val="20"/>
          <w:lang w:val="en-GB" w:eastAsia="pt-PT"/>
        </w:rPr>
        <w:t>8</w:t>
      </w:r>
      <w:r w:rsidR="00A750A5" w:rsidRPr="004533BC">
        <w:rPr>
          <w:rFonts w:ascii="Bookman Old Style" w:eastAsia="Times New Roman" w:hAnsi="Bookman Old Style" w:cs="Arial"/>
          <w:sz w:val="20"/>
          <w:szCs w:val="20"/>
          <w:lang w:val="en-GB" w:eastAsia="pt-PT"/>
        </w:rPr>
        <w:t xml:space="preserve">.2 - In accordance with paragraph 4 (a) of article </w:t>
      </w:r>
      <w:r w:rsidR="0062223B">
        <w:rPr>
          <w:rFonts w:ascii="Bookman Old Style" w:eastAsia="Times New Roman" w:hAnsi="Bookman Old Style" w:cs="Arial"/>
          <w:sz w:val="20"/>
          <w:szCs w:val="20"/>
          <w:lang w:val="en-GB" w:eastAsia="pt-PT"/>
        </w:rPr>
        <w:t xml:space="preserve">no. </w:t>
      </w:r>
      <w:r w:rsidR="00A750A5" w:rsidRPr="004533BC">
        <w:rPr>
          <w:rFonts w:ascii="Bookman Old Style" w:eastAsia="Times New Roman" w:hAnsi="Bookman Old Style" w:cs="Arial"/>
          <w:sz w:val="20"/>
          <w:szCs w:val="20"/>
          <w:lang w:val="en-GB" w:eastAsia="pt-PT"/>
        </w:rPr>
        <w:t xml:space="preserve">23 of </w:t>
      </w:r>
      <w:r w:rsidR="00A90844">
        <w:rPr>
          <w:rFonts w:ascii="Bookman Old Style" w:eastAsia="Times New Roman" w:hAnsi="Bookman Old Style" w:cs="Arial"/>
          <w:sz w:val="20"/>
          <w:szCs w:val="20"/>
          <w:lang w:val="en-GB" w:eastAsia="pt-PT"/>
        </w:rPr>
        <w:t xml:space="preserve">the </w:t>
      </w:r>
      <w:r w:rsidR="00A750A5" w:rsidRPr="004533BC">
        <w:rPr>
          <w:rFonts w:ascii="Bookman Old Style" w:eastAsia="Times New Roman" w:hAnsi="Bookman Old Style" w:cs="Arial"/>
          <w:sz w:val="20"/>
          <w:szCs w:val="20"/>
          <w:lang w:val="en-GB" w:eastAsia="pt-PT"/>
        </w:rPr>
        <w:t xml:space="preserve">ECPDESP, and paragraph 3 of article </w:t>
      </w:r>
      <w:r w:rsidR="0062223B">
        <w:rPr>
          <w:rFonts w:ascii="Bookman Old Style" w:eastAsia="Times New Roman" w:hAnsi="Bookman Old Style" w:cs="Arial"/>
          <w:sz w:val="20"/>
          <w:szCs w:val="20"/>
          <w:lang w:val="en-GB" w:eastAsia="pt-PT"/>
        </w:rPr>
        <w:t xml:space="preserve">no. </w:t>
      </w:r>
      <w:r w:rsidR="00A750A5" w:rsidRPr="004533BC">
        <w:rPr>
          <w:rFonts w:ascii="Bookman Old Style" w:eastAsia="Times New Roman" w:hAnsi="Bookman Old Style" w:cs="Arial"/>
          <w:sz w:val="20"/>
          <w:szCs w:val="20"/>
          <w:lang w:val="en-GB" w:eastAsia="pt-PT"/>
        </w:rPr>
        <w:t>18 of the Regulation for the Recruitment of Teaching Sta</w:t>
      </w:r>
      <w:r w:rsidR="0000070B" w:rsidRPr="004533BC">
        <w:rPr>
          <w:rFonts w:ascii="Bookman Old Style" w:eastAsia="Times New Roman" w:hAnsi="Bookman Old Style" w:cs="Arial"/>
          <w:sz w:val="20"/>
          <w:szCs w:val="20"/>
          <w:lang w:val="en-GB" w:eastAsia="pt-PT"/>
        </w:rPr>
        <w:t>ff, approved by Order of 13 June</w:t>
      </w:r>
      <w:r w:rsidR="00A750A5" w:rsidRPr="004533BC">
        <w:rPr>
          <w:rFonts w:ascii="Bookman Old Style" w:eastAsia="Times New Roman" w:hAnsi="Bookman Old Style" w:cs="Arial"/>
          <w:sz w:val="20"/>
          <w:szCs w:val="20"/>
          <w:lang w:val="en-GB" w:eastAsia="pt-PT"/>
        </w:rPr>
        <w:t xml:space="preserve"> by the President of </w:t>
      </w:r>
      <w:proofErr w:type="spellStart"/>
      <w:r w:rsidR="00A750A5" w:rsidRPr="004533BC">
        <w:rPr>
          <w:rFonts w:ascii="Bookman Old Style" w:eastAsia="Times New Roman" w:hAnsi="Bookman Old Style" w:cs="Arial"/>
          <w:sz w:val="20"/>
          <w:szCs w:val="20"/>
          <w:lang w:val="en-GB" w:eastAsia="pt-PT"/>
        </w:rPr>
        <w:t>ESEnfC</w:t>
      </w:r>
      <w:proofErr w:type="spellEnd"/>
      <w:r w:rsidR="00A750A5" w:rsidRPr="004533BC">
        <w:rPr>
          <w:rFonts w:ascii="Bookman Old Style" w:eastAsia="Times New Roman" w:hAnsi="Bookman Old Style" w:cs="Arial"/>
          <w:sz w:val="20"/>
          <w:szCs w:val="20"/>
          <w:lang w:val="en-GB" w:eastAsia="pt-PT"/>
        </w:rPr>
        <w:t xml:space="preserve"> and published by Order no. 6279/2019 in </w:t>
      </w:r>
      <w:proofErr w:type="spellStart"/>
      <w:r w:rsidR="00A750A5" w:rsidRPr="00A90844">
        <w:rPr>
          <w:rFonts w:ascii="Bookman Old Style" w:eastAsia="Times New Roman" w:hAnsi="Bookman Old Style" w:cs="Arial"/>
          <w:i/>
          <w:iCs/>
          <w:sz w:val="20"/>
          <w:szCs w:val="20"/>
          <w:lang w:val="en-GB" w:eastAsia="pt-PT"/>
        </w:rPr>
        <w:t>Diário</w:t>
      </w:r>
      <w:proofErr w:type="spellEnd"/>
      <w:r w:rsidR="00A750A5" w:rsidRPr="00A90844">
        <w:rPr>
          <w:rFonts w:ascii="Bookman Old Style" w:eastAsia="Times New Roman" w:hAnsi="Bookman Old Style" w:cs="Arial"/>
          <w:i/>
          <w:iCs/>
          <w:sz w:val="20"/>
          <w:szCs w:val="20"/>
          <w:lang w:val="en-GB" w:eastAsia="pt-PT"/>
        </w:rPr>
        <w:t xml:space="preserve"> da República</w:t>
      </w:r>
      <w:r w:rsidR="00A750A5" w:rsidRPr="004533BC">
        <w:rPr>
          <w:rFonts w:ascii="Bookman Old Style" w:eastAsia="Times New Roman" w:hAnsi="Bookman Old Style" w:cs="Arial"/>
          <w:sz w:val="20"/>
          <w:szCs w:val="20"/>
          <w:lang w:val="en-GB" w:eastAsia="pt-PT"/>
        </w:rPr>
        <w:t>, 2</w:t>
      </w:r>
      <w:r w:rsidR="00A750A5" w:rsidRPr="004533BC">
        <w:rPr>
          <w:rFonts w:ascii="Bookman Old Style" w:eastAsia="Times New Roman" w:hAnsi="Bookman Old Style" w:cs="Arial"/>
          <w:sz w:val="20"/>
          <w:szCs w:val="20"/>
          <w:vertAlign w:val="superscript"/>
          <w:lang w:val="en-GB" w:eastAsia="pt-PT"/>
        </w:rPr>
        <w:t>nd</w:t>
      </w:r>
      <w:r w:rsidR="00A750A5" w:rsidRPr="004533BC">
        <w:rPr>
          <w:rFonts w:ascii="Bookman Old Style" w:eastAsia="Times New Roman" w:hAnsi="Bookman Old Style" w:cs="Arial"/>
          <w:sz w:val="20"/>
          <w:szCs w:val="20"/>
          <w:lang w:val="en-GB" w:eastAsia="pt-PT"/>
        </w:rPr>
        <w:t xml:space="preserve"> series, no. 129, of 9 July, the jury may, whenever necessary, request the candidates to submit the original supporting documents attached to the curriculum</w:t>
      </w:r>
      <w:r w:rsidR="0062223B">
        <w:rPr>
          <w:rFonts w:ascii="Bookman Old Style" w:eastAsia="Times New Roman" w:hAnsi="Bookman Old Style" w:cs="Arial"/>
          <w:sz w:val="20"/>
          <w:szCs w:val="20"/>
          <w:lang w:val="en-GB" w:eastAsia="pt-PT"/>
        </w:rPr>
        <w:t xml:space="preserve"> </w:t>
      </w:r>
      <w:proofErr w:type="spellStart"/>
      <w:r w:rsidR="0062223B">
        <w:rPr>
          <w:rFonts w:ascii="Bookman Old Style" w:eastAsia="Times New Roman" w:hAnsi="Bookman Old Style"/>
          <w:sz w:val="20"/>
          <w:szCs w:val="20"/>
          <w:lang w:val="en-GB" w:eastAsia="pt-PT"/>
        </w:rPr>
        <w:t>vitæ</w:t>
      </w:r>
      <w:proofErr w:type="spellEnd"/>
      <w:r w:rsidR="00A750A5" w:rsidRPr="004533BC">
        <w:rPr>
          <w:rFonts w:ascii="Bookman Old Style" w:eastAsia="Times New Roman" w:hAnsi="Bookman Old Style" w:cs="Arial"/>
          <w:sz w:val="20"/>
          <w:szCs w:val="20"/>
          <w:lang w:val="en-GB" w:eastAsia="pt-PT"/>
        </w:rPr>
        <w:t xml:space="preserve">, as well as to provide additional documentation related to the curriculum </w:t>
      </w:r>
      <w:proofErr w:type="spellStart"/>
      <w:r w:rsidR="00A750A5" w:rsidRPr="004533BC">
        <w:rPr>
          <w:rFonts w:ascii="Bookman Old Style" w:eastAsia="Times New Roman" w:hAnsi="Bookman Old Style" w:cs="Arial"/>
          <w:sz w:val="20"/>
          <w:szCs w:val="20"/>
          <w:lang w:val="en-GB" w:eastAsia="pt-PT"/>
        </w:rPr>
        <w:t>vitæ</w:t>
      </w:r>
      <w:proofErr w:type="spellEnd"/>
      <w:r w:rsidR="00A750A5" w:rsidRPr="004533BC">
        <w:rPr>
          <w:rFonts w:ascii="Bookman Old Style" w:eastAsia="Times New Roman" w:hAnsi="Bookman Old Style" w:cs="Arial"/>
          <w:sz w:val="20"/>
          <w:szCs w:val="20"/>
          <w:lang w:val="en-GB" w:eastAsia="pt-PT"/>
        </w:rPr>
        <w:t>, establishing a deadline for this purpose.</w:t>
      </w:r>
    </w:p>
    <w:p w14:paraId="017A326F" w14:textId="7CEA8145" w:rsidR="00A53696" w:rsidRPr="004533BC" w:rsidRDefault="00C0348A" w:rsidP="0062223B">
      <w:pPr>
        <w:suppressAutoHyphens w:val="0"/>
        <w:spacing w:after="0"/>
        <w:jc w:val="both"/>
        <w:rPr>
          <w:rFonts w:ascii="Bookman Old Style" w:hAnsi="Bookman Old Style" w:cs="Arial"/>
          <w:sz w:val="20"/>
          <w:szCs w:val="20"/>
          <w:lang w:val="en-GB"/>
        </w:rPr>
      </w:pPr>
      <w:r>
        <w:rPr>
          <w:rFonts w:ascii="Bookman Old Style" w:hAnsi="Bookman Old Style" w:cs="Arial"/>
          <w:sz w:val="20"/>
          <w:szCs w:val="20"/>
          <w:lang w:val="en-GB"/>
        </w:rPr>
        <w:t>8</w:t>
      </w:r>
      <w:r w:rsidR="00A750A5" w:rsidRPr="004533BC">
        <w:rPr>
          <w:rFonts w:ascii="Bookman Old Style" w:hAnsi="Bookman Old Style" w:cs="Arial"/>
          <w:sz w:val="20"/>
          <w:szCs w:val="20"/>
          <w:lang w:val="en-GB"/>
        </w:rPr>
        <w:t xml:space="preserve">.3 - The candidate must provide a copy of the documents mentioned in sub-paragraphs </w:t>
      </w:r>
      <w:r w:rsidR="00E67416" w:rsidRPr="004533BC">
        <w:rPr>
          <w:rFonts w:ascii="Bookman Old Style" w:hAnsi="Bookman Old Style" w:cs="Arial"/>
          <w:sz w:val="20"/>
          <w:szCs w:val="20"/>
          <w:lang w:val="en-GB"/>
        </w:rPr>
        <w:t>e) and f)</w:t>
      </w:r>
      <w:r w:rsidR="00A750A5" w:rsidRPr="004533BC">
        <w:rPr>
          <w:rFonts w:ascii="Bookman Old Style" w:hAnsi="Bookman Old Style" w:cs="Arial"/>
          <w:sz w:val="20"/>
          <w:szCs w:val="20"/>
          <w:lang w:val="en-GB"/>
        </w:rPr>
        <w:t xml:space="preserve"> of paragraph </w:t>
      </w:r>
      <w:r>
        <w:rPr>
          <w:rFonts w:ascii="Bookman Old Style" w:hAnsi="Bookman Old Style" w:cs="Arial"/>
          <w:sz w:val="20"/>
          <w:szCs w:val="20"/>
          <w:lang w:val="en-GB"/>
        </w:rPr>
        <w:t>8</w:t>
      </w:r>
      <w:r w:rsidR="00A750A5" w:rsidRPr="004533BC">
        <w:rPr>
          <w:rFonts w:ascii="Bookman Old Style" w:hAnsi="Bookman Old Style" w:cs="Arial"/>
          <w:sz w:val="20"/>
          <w:szCs w:val="20"/>
          <w:lang w:val="en-GB"/>
        </w:rPr>
        <w:t>.1 of this notice in a non-editable format (</w:t>
      </w:r>
      <w:r>
        <w:rPr>
          <w:rFonts w:ascii="Bookman Old Style" w:hAnsi="Bookman Old Style" w:cs="Arial"/>
          <w:sz w:val="20"/>
          <w:szCs w:val="20"/>
          <w:lang w:val="en-GB"/>
        </w:rPr>
        <w:t>PDF</w:t>
      </w:r>
      <w:r w:rsidR="00A750A5" w:rsidRPr="004533BC">
        <w:rPr>
          <w:rFonts w:ascii="Bookman Old Style" w:hAnsi="Bookman Old Style" w:cs="Arial"/>
          <w:sz w:val="20"/>
          <w:szCs w:val="20"/>
          <w:lang w:val="en-GB"/>
        </w:rPr>
        <w:t xml:space="preserve">) in </w:t>
      </w:r>
      <w:r>
        <w:rPr>
          <w:rFonts w:ascii="Bookman Old Style" w:hAnsi="Bookman Old Style" w:cs="Arial"/>
          <w:sz w:val="20"/>
          <w:szCs w:val="20"/>
          <w:lang w:val="en-GB"/>
        </w:rPr>
        <w:t>six</w:t>
      </w:r>
      <w:r w:rsidR="00A750A5" w:rsidRPr="004533BC">
        <w:rPr>
          <w:rFonts w:ascii="Bookman Old Style" w:hAnsi="Bookman Old Style" w:cs="Arial"/>
          <w:sz w:val="20"/>
          <w:szCs w:val="20"/>
          <w:lang w:val="en-GB"/>
        </w:rPr>
        <w:t xml:space="preserve"> </w:t>
      </w:r>
      <w:r>
        <w:rPr>
          <w:rFonts w:ascii="Bookman Old Style" w:hAnsi="Bookman Old Style" w:cs="Arial"/>
          <w:sz w:val="20"/>
          <w:szCs w:val="20"/>
          <w:lang w:val="en-GB"/>
        </w:rPr>
        <w:t xml:space="preserve">(6) </w:t>
      </w:r>
      <w:r w:rsidR="00A750A5" w:rsidRPr="004533BC">
        <w:rPr>
          <w:rFonts w:ascii="Bookman Old Style" w:hAnsi="Bookman Old Style" w:cs="Arial"/>
          <w:sz w:val="20"/>
          <w:szCs w:val="20"/>
          <w:lang w:val="en-GB"/>
        </w:rPr>
        <w:t>duly identified digital recording device</w:t>
      </w:r>
      <w:r>
        <w:rPr>
          <w:rFonts w:ascii="Bookman Old Style" w:hAnsi="Bookman Old Style" w:cs="Arial"/>
          <w:sz w:val="20"/>
          <w:szCs w:val="20"/>
          <w:lang w:val="en-GB"/>
        </w:rPr>
        <w:t>s</w:t>
      </w:r>
      <w:r w:rsidR="00A750A5" w:rsidRPr="004533BC">
        <w:rPr>
          <w:rFonts w:ascii="Bookman Old Style" w:hAnsi="Bookman Old Style" w:cs="Arial"/>
          <w:sz w:val="20"/>
          <w:szCs w:val="20"/>
          <w:lang w:val="en-GB"/>
        </w:rPr>
        <w:t xml:space="preserve"> </w:t>
      </w:r>
      <w:r>
        <w:rPr>
          <w:rFonts w:ascii="Bookman Old Style" w:hAnsi="Bookman Old Style" w:cs="Arial"/>
          <w:sz w:val="20"/>
          <w:szCs w:val="20"/>
          <w:lang w:val="en-GB"/>
        </w:rPr>
        <w:t>(</w:t>
      </w:r>
      <w:r w:rsidR="00AA73B1" w:rsidRPr="004533BC">
        <w:rPr>
          <w:rFonts w:ascii="Bookman Old Style" w:hAnsi="Bookman Old Style" w:cs="Arial"/>
          <w:sz w:val="20"/>
          <w:szCs w:val="20"/>
          <w:lang w:val="en-GB"/>
        </w:rPr>
        <w:t>USB flash drive</w:t>
      </w:r>
      <w:r w:rsidR="00A750A5" w:rsidRPr="004533BC">
        <w:rPr>
          <w:rFonts w:ascii="Bookman Old Style" w:hAnsi="Bookman Old Style" w:cs="Arial"/>
          <w:sz w:val="20"/>
          <w:szCs w:val="20"/>
          <w:lang w:val="en-GB"/>
        </w:rPr>
        <w:t>)</w:t>
      </w:r>
      <w:r w:rsidR="000359DA" w:rsidRPr="004533BC">
        <w:rPr>
          <w:rFonts w:ascii="Bookman Old Style" w:hAnsi="Bookman Old Style" w:cs="Arial"/>
          <w:sz w:val="20"/>
          <w:szCs w:val="20"/>
          <w:lang w:val="en-GB"/>
        </w:rPr>
        <w:t>. The candidates are responsible for ensuring that the digital files submitted are readable, well</w:t>
      </w:r>
      <w:r w:rsidR="00E5737D">
        <w:rPr>
          <w:rFonts w:ascii="Bookman Old Style" w:hAnsi="Bookman Old Style" w:cs="Arial"/>
          <w:sz w:val="20"/>
          <w:szCs w:val="20"/>
          <w:lang w:val="en-GB"/>
        </w:rPr>
        <w:t>-</w:t>
      </w:r>
      <w:r w:rsidR="000359DA" w:rsidRPr="004533BC">
        <w:rPr>
          <w:rFonts w:ascii="Bookman Old Style" w:hAnsi="Bookman Old Style" w:cs="Arial"/>
          <w:sz w:val="20"/>
          <w:szCs w:val="20"/>
          <w:lang w:val="en-GB"/>
        </w:rPr>
        <w:t>identified</w:t>
      </w:r>
      <w:r>
        <w:rPr>
          <w:rFonts w:ascii="Bookman Old Style" w:hAnsi="Bookman Old Style" w:cs="Arial"/>
          <w:sz w:val="20"/>
          <w:szCs w:val="20"/>
          <w:lang w:val="en-GB"/>
        </w:rPr>
        <w:t>,</w:t>
      </w:r>
      <w:r w:rsidR="000359DA" w:rsidRPr="004533BC">
        <w:rPr>
          <w:rFonts w:ascii="Bookman Old Style" w:hAnsi="Bookman Old Style" w:cs="Arial"/>
          <w:sz w:val="20"/>
          <w:szCs w:val="20"/>
          <w:lang w:val="en-GB"/>
        </w:rPr>
        <w:t xml:space="preserve"> and a precise copy of the documents submitted on paper</w:t>
      </w:r>
      <w:r w:rsidR="00A750A5" w:rsidRPr="004533BC">
        <w:rPr>
          <w:rFonts w:ascii="Bookman Old Style" w:hAnsi="Bookman Old Style" w:cs="Arial"/>
          <w:sz w:val="20"/>
          <w:szCs w:val="20"/>
          <w:lang w:val="en-GB"/>
        </w:rPr>
        <w:t>.</w:t>
      </w:r>
      <w:r>
        <w:rPr>
          <w:rFonts w:ascii="Bookman Old Style" w:hAnsi="Bookman Old Style" w:cs="Arial"/>
          <w:sz w:val="20"/>
          <w:szCs w:val="20"/>
          <w:lang w:val="en-GB"/>
        </w:rPr>
        <w:t xml:space="preserve"> Two (2) print copies of these documents, mentioned in </w:t>
      </w:r>
      <w:r w:rsidRPr="004533BC">
        <w:rPr>
          <w:rFonts w:ascii="Bookman Old Style" w:hAnsi="Bookman Old Style" w:cs="Arial"/>
          <w:sz w:val="20"/>
          <w:szCs w:val="20"/>
          <w:lang w:val="en-GB"/>
        </w:rPr>
        <w:t xml:space="preserve">sub-paragraphs e) and f) of paragraph </w:t>
      </w:r>
      <w:r>
        <w:rPr>
          <w:rFonts w:ascii="Bookman Old Style" w:hAnsi="Bookman Old Style" w:cs="Arial"/>
          <w:sz w:val="20"/>
          <w:szCs w:val="20"/>
          <w:lang w:val="en-GB"/>
        </w:rPr>
        <w:t>8</w:t>
      </w:r>
      <w:r w:rsidRPr="004533BC">
        <w:rPr>
          <w:rFonts w:ascii="Bookman Old Style" w:hAnsi="Bookman Old Style" w:cs="Arial"/>
          <w:sz w:val="20"/>
          <w:szCs w:val="20"/>
          <w:lang w:val="en-GB"/>
        </w:rPr>
        <w:t>.1 of this notice</w:t>
      </w:r>
      <w:r>
        <w:rPr>
          <w:rFonts w:ascii="Bookman Old Style" w:hAnsi="Bookman Old Style" w:cs="Arial"/>
          <w:sz w:val="20"/>
          <w:szCs w:val="20"/>
          <w:lang w:val="en-GB"/>
        </w:rPr>
        <w:t>, must be also submitted.</w:t>
      </w:r>
    </w:p>
    <w:p w14:paraId="47ED7084" w14:textId="6CACE097" w:rsidR="00A53696" w:rsidRPr="004533BC" w:rsidRDefault="00C0348A" w:rsidP="0062223B">
      <w:pPr>
        <w:suppressAutoHyphens w:val="0"/>
        <w:spacing w:after="0"/>
        <w:jc w:val="both"/>
        <w:rPr>
          <w:rFonts w:ascii="Bookman Old Style" w:hAnsi="Bookman Old Style" w:cs="Arial"/>
          <w:sz w:val="20"/>
          <w:szCs w:val="20"/>
          <w:lang w:val="en-GB"/>
        </w:rPr>
      </w:pPr>
      <w:r>
        <w:rPr>
          <w:rFonts w:ascii="Bookman Old Style" w:hAnsi="Bookman Old Style" w:cs="Arial"/>
          <w:sz w:val="20"/>
          <w:szCs w:val="20"/>
          <w:lang w:val="en-GB"/>
        </w:rPr>
        <w:t>8</w:t>
      </w:r>
      <w:r w:rsidR="00A750A5" w:rsidRPr="004533BC">
        <w:rPr>
          <w:rFonts w:ascii="Bookman Old Style" w:hAnsi="Bookman Old Style" w:cs="Arial"/>
          <w:sz w:val="20"/>
          <w:szCs w:val="20"/>
          <w:lang w:val="en-GB"/>
        </w:rPr>
        <w:t xml:space="preserve">.4 - The </w:t>
      </w:r>
      <w:r w:rsidR="00BA1CF6">
        <w:rPr>
          <w:rFonts w:ascii="Bookman Old Style" w:hAnsi="Bookman Old Style" w:cs="Arial"/>
          <w:sz w:val="20"/>
          <w:szCs w:val="20"/>
          <w:lang w:val="en-GB"/>
        </w:rPr>
        <w:t>c</w:t>
      </w:r>
      <w:r w:rsidR="00A750A5" w:rsidRPr="004533BC">
        <w:rPr>
          <w:rFonts w:ascii="Bookman Old Style" w:hAnsi="Bookman Old Style" w:cs="Arial"/>
          <w:sz w:val="20"/>
          <w:szCs w:val="20"/>
          <w:lang w:val="en-GB"/>
        </w:rPr>
        <w:t xml:space="preserve">urriculum </w:t>
      </w:r>
      <w:proofErr w:type="spellStart"/>
      <w:r w:rsidR="00BA1CF6">
        <w:rPr>
          <w:rFonts w:ascii="Bookman Old Style" w:eastAsia="Times New Roman" w:hAnsi="Bookman Old Style" w:cs="Arial"/>
          <w:sz w:val="20"/>
          <w:szCs w:val="20"/>
          <w:lang w:val="en-GB" w:eastAsia="pt-PT"/>
        </w:rPr>
        <w:t>v</w:t>
      </w:r>
      <w:r w:rsidR="00A750A5" w:rsidRPr="004533BC">
        <w:rPr>
          <w:rFonts w:ascii="Bookman Old Style" w:eastAsia="Times New Roman" w:hAnsi="Bookman Old Style" w:cs="Arial"/>
          <w:sz w:val="20"/>
          <w:szCs w:val="20"/>
          <w:lang w:val="en-GB" w:eastAsia="pt-PT"/>
        </w:rPr>
        <w:t>itæ</w:t>
      </w:r>
      <w:proofErr w:type="spellEnd"/>
      <w:r w:rsidR="00A750A5" w:rsidRPr="004533BC">
        <w:rPr>
          <w:rFonts w:ascii="Bookman Old Style" w:eastAsia="Times New Roman" w:hAnsi="Bookman Old Style" w:cs="Arial"/>
          <w:sz w:val="20"/>
          <w:szCs w:val="20"/>
          <w:lang w:val="en-GB" w:eastAsia="pt-PT"/>
        </w:rPr>
        <w:t xml:space="preserve"> </w:t>
      </w:r>
      <w:r w:rsidR="00A750A5" w:rsidRPr="004533BC">
        <w:rPr>
          <w:rFonts w:ascii="Bookman Old Style" w:hAnsi="Bookman Old Style" w:cs="Arial"/>
          <w:sz w:val="20"/>
          <w:szCs w:val="20"/>
          <w:lang w:val="en-GB"/>
        </w:rPr>
        <w:t xml:space="preserve">shall be submitted in Portuguese or, in </w:t>
      </w:r>
      <w:r>
        <w:rPr>
          <w:rFonts w:ascii="Bookman Old Style" w:hAnsi="Bookman Old Style" w:cs="Arial"/>
          <w:sz w:val="20"/>
          <w:szCs w:val="20"/>
          <w:lang w:val="en-GB"/>
        </w:rPr>
        <w:t>the </w:t>
      </w:r>
      <w:r w:rsidR="00A750A5" w:rsidRPr="004533BC">
        <w:rPr>
          <w:rFonts w:ascii="Bookman Old Style" w:hAnsi="Bookman Old Style" w:cs="Arial"/>
          <w:sz w:val="20"/>
          <w:szCs w:val="20"/>
          <w:lang w:val="en-GB"/>
        </w:rPr>
        <w:t>case of candidates from foreign countries, in English.</w:t>
      </w:r>
    </w:p>
    <w:p w14:paraId="217EE79A" w14:textId="05B24734" w:rsidR="00A53696" w:rsidRPr="004533BC" w:rsidRDefault="00C0348A" w:rsidP="0062223B">
      <w:pPr>
        <w:suppressAutoHyphens w:val="0"/>
        <w:spacing w:after="0"/>
        <w:jc w:val="both"/>
        <w:rPr>
          <w:rFonts w:ascii="Bookman Old Style" w:hAnsi="Bookman Old Style" w:cs="Arial"/>
          <w:sz w:val="20"/>
          <w:szCs w:val="20"/>
          <w:lang w:val="en-GB"/>
        </w:rPr>
      </w:pPr>
      <w:r>
        <w:rPr>
          <w:rFonts w:ascii="Bookman Old Style" w:hAnsi="Bookman Old Style" w:cs="Arial"/>
          <w:sz w:val="20"/>
          <w:szCs w:val="20"/>
          <w:lang w:val="en-GB"/>
        </w:rPr>
        <w:t>8</w:t>
      </w:r>
      <w:r w:rsidR="00A750A5" w:rsidRPr="004533BC">
        <w:rPr>
          <w:rFonts w:ascii="Bookman Old Style" w:hAnsi="Bookman Old Style" w:cs="Arial"/>
          <w:sz w:val="20"/>
          <w:szCs w:val="20"/>
          <w:lang w:val="en-GB"/>
        </w:rPr>
        <w:t xml:space="preserve">.5 - The supporting documents attached to the curriculum </w:t>
      </w:r>
      <w:proofErr w:type="spellStart"/>
      <w:r w:rsidR="00A750A5" w:rsidRPr="004533BC">
        <w:rPr>
          <w:rFonts w:ascii="Bookman Old Style" w:eastAsia="Times New Roman" w:hAnsi="Bookman Old Style" w:cs="Arial"/>
          <w:sz w:val="20"/>
          <w:szCs w:val="20"/>
          <w:lang w:val="en-GB" w:eastAsia="pt-PT"/>
        </w:rPr>
        <w:t>vitæ</w:t>
      </w:r>
      <w:proofErr w:type="spellEnd"/>
      <w:r w:rsidR="00A750A5" w:rsidRPr="004533BC">
        <w:rPr>
          <w:rFonts w:ascii="Bookman Old Style" w:hAnsi="Bookman Old Style" w:cs="Arial"/>
          <w:sz w:val="20"/>
          <w:szCs w:val="20"/>
          <w:lang w:val="en-GB"/>
        </w:rPr>
        <w:t xml:space="preserve"> shall be submitted in the original language in which they were </w:t>
      </w:r>
      <w:r w:rsidR="00402F00" w:rsidRPr="004533BC">
        <w:rPr>
          <w:rFonts w:ascii="Bookman Old Style" w:hAnsi="Bookman Old Style" w:cs="Arial"/>
          <w:sz w:val="20"/>
          <w:szCs w:val="20"/>
          <w:lang w:val="en-GB"/>
        </w:rPr>
        <w:t>issued and</w:t>
      </w:r>
      <w:r w:rsidR="00A750A5" w:rsidRPr="004533BC">
        <w:rPr>
          <w:rFonts w:ascii="Bookman Old Style" w:hAnsi="Bookman Old Style" w:cs="Arial"/>
          <w:sz w:val="20"/>
          <w:szCs w:val="20"/>
          <w:lang w:val="en-GB"/>
        </w:rPr>
        <w:t xml:space="preserve"> must be translated into Portuguese or English if these are not </w:t>
      </w:r>
      <w:r w:rsidR="00E5737D">
        <w:rPr>
          <w:rFonts w:ascii="Bookman Old Style" w:hAnsi="Bookman Old Style" w:cs="Arial"/>
          <w:sz w:val="20"/>
          <w:szCs w:val="20"/>
          <w:lang w:val="en-GB"/>
        </w:rPr>
        <w:t>in their original language</w:t>
      </w:r>
      <w:r w:rsidR="00A750A5" w:rsidRPr="004533BC">
        <w:rPr>
          <w:rFonts w:ascii="Bookman Old Style" w:hAnsi="Bookman Old Style" w:cs="Arial"/>
          <w:sz w:val="20"/>
          <w:szCs w:val="20"/>
          <w:lang w:val="en-GB"/>
        </w:rPr>
        <w:t>.</w:t>
      </w:r>
    </w:p>
    <w:p w14:paraId="1C87C59B" w14:textId="4F00A20A" w:rsidR="00A53696" w:rsidRPr="004533BC" w:rsidRDefault="00C0348A">
      <w:pPr>
        <w:suppressAutoHyphens w:val="0"/>
        <w:spacing w:after="0"/>
        <w:jc w:val="both"/>
        <w:rPr>
          <w:rFonts w:ascii="Bookman Old Style" w:hAnsi="Bookman Old Style" w:cs="Arial"/>
          <w:sz w:val="20"/>
          <w:szCs w:val="20"/>
          <w:lang w:val="en-GB"/>
        </w:rPr>
      </w:pPr>
      <w:r>
        <w:rPr>
          <w:rFonts w:ascii="Bookman Old Style" w:hAnsi="Bookman Old Style" w:cs="Arial"/>
          <w:sz w:val="20"/>
          <w:szCs w:val="20"/>
          <w:lang w:val="en-GB"/>
        </w:rPr>
        <w:t>9</w:t>
      </w:r>
      <w:r w:rsidR="00A750A5" w:rsidRPr="004533BC">
        <w:rPr>
          <w:rFonts w:ascii="Bookman Old Style" w:hAnsi="Bookman Old Style" w:cs="Arial"/>
          <w:sz w:val="20"/>
          <w:szCs w:val="20"/>
          <w:lang w:val="en-GB"/>
        </w:rPr>
        <w:t xml:space="preserve"> – Exclusion from the tender:</w:t>
      </w:r>
    </w:p>
    <w:p w14:paraId="1FB489CD" w14:textId="390B66E7" w:rsidR="00A53696" w:rsidRPr="004533BC" w:rsidRDefault="00C0348A">
      <w:pPr>
        <w:suppressAutoHyphens w:val="0"/>
        <w:spacing w:after="0"/>
        <w:jc w:val="both"/>
        <w:rPr>
          <w:rFonts w:ascii="Bookman Old Style" w:hAnsi="Bookman Old Style" w:cs="Arial"/>
          <w:sz w:val="20"/>
          <w:szCs w:val="20"/>
          <w:lang w:val="en-GB"/>
        </w:rPr>
      </w:pPr>
      <w:r>
        <w:rPr>
          <w:rFonts w:ascii="Bookman Old Style" w:hAnsi="Bookman Old Style" w:cs="Arial"/>
          <w:sz w:val="20"/>
          <w:szCs w:val="20"/>
          <w:lang w:val="en-GB"/>
        </w:rPr>
        <w:t>9</w:t>
      </w:r>
      <w:r w:rsidR="00A750A5" w:rsidRPr="004533BC">
        <w:rPr>
          <w:rFonts w:ascii="Bookman Old Style" w:hAnsi="Bookman Old Style" w:cs="Arial"/>
          <w:sz w:val="20"/>
          <w:szCs w:val="20"/>
          <w:lang w:val="en-GB"/>
        </w:rPr>
        <w:t xml:space="preserve">.1 </w:t>
      </w:r>
      <w:r w:rsidR="002B4808">
        <w:rPr>
          <w:rFonts w:ascii="Bookman Old Style" w:hAnsi="Bookman Old Style" w:cs="Arial"/>
          <w:sz w:val="20"/>
          <w:szCs w:val="20"/>
          <w:lang w:val="en-GB"/>
        </w:rPr>
        <w:t>–</w:t>
      </w:r>
      <w:r w:rsidR="00A750A5" w:rsidRPr="004533BC">
        <w:rPr>
          <w:rFonts w:ascii="Bookman Old Style" w:hAnsi="Bookman Old Style" w:cs="Arial"/>
          <w:sz w:val="20"/>
          <w:szCs w:val="20"/>
          <w:lang w:val="en-GB"/>
        </w:rPr>
        <w:t xml:space="preserve"> </w:t>
      </w:r>
      <w:r w:rsidR="002B4808">
        <w:rPr>
          <w:rFonts w:ascii="Bookman Old Style" w:hAnsi="Bookman Old Style" w:cs="Arial"/>
          <w:sz w:val="20"/>
          <w:szCs w:val="20"/>
          <w:lang w:val="en-GB"/>
        </w:rPr>
        <w:t>C</w:t>
      </w:r>
      <w:r w:rsidR="00A750A5" w:rsidRPr="004533BC">
        <w:rPr>
          <w:rFonts w:ascii="Bookman Old Style" w:hAnsi="Bookman Old Style" w:cs="Arial"/>
          <w:sz w:val="20"/>
          <w:szCs w:val="20"/>
          <w:lang w:val="en-GB"/>
        </w:rPr>
        <w:t>andidate</w:t>
      </w:r>
      <w:r w:rsidR="002B4808">
        <w:rPr>
          <w:rFonts w:ascii="Bookman Old Style" w:hAnsi="Bookman Old Style" w:cs="Arial"/>
          <w:sz w:val="20"/>
          <w:szCs w:val="20"/>
          <w:lang w:val="en-GB"/>
        </w:rPr>
        <w:t>s who do not submit</w:t>
      </w:r>
      <w:r w:rsidR="00A750A5" w:rsidRPr="004533BC">
        <w:rPr>
          <w:rFonts w:ascii="Bookman Old Style" w:hAnsi="Bookman Old Style" w:cs="Arial"/>
          <w:sz w:val="20"/>
          <w:szCs w:val="20"/>
          <w:lang w:val="en-GB"/>
        </w:rPr>
        <w:t xml:space="preserve"> the documents required in this Public Notice within the deadline established</w:t>
      </w:r>
      <w:r w:rsidR="002B4808">
        <w:rPr>
          <w:rFonts w:ascii="Bookman Old Style" w:hAnsi="Bookman Old Style" w:cs="Arial"/>
          <w:sz w:val="20"/>
          <w:szCs w:val="20"/>
          <w:lang w:val="en-GB"/>
        </w:rPr>
        <w:t xml:space="preserve"> shall be excluded from this tender</w:t>
      </w:r>
      <w:r w:rsidR="00A750A5" w:rsidRPr="004533BC">
        <w:rPr>
          <w:rFonts w:ascii="Bookman Old Style" w:hAnsi="Bookman Old Style" w:cs="Arial"/>
          <w:sz w:val="20"/>
          <w:szCs w:val="20"/>
          <w:lang w:val="en-GB"/>
        </w:rPr>
        <w:t>.</w:t>
      </w:r>
    </w:p>
    <w:p w14:paraId="6C1743AE" w14:textId="6119F323" w:rsidR="00A53696" w:rsidRPr="004533BC" w:rsidRDefault="00C0348A">
      <w:pPr>
        <w:suppressAutoHyphens w:val="0"/>
        <w:spacing w:after="0"/>
        <w:jc w:val="both"/>
        <w:rPr>
          <w:rFonts w:ascii="Bookman Old Style" w:hAnsi="Bookman Old Style" w:cs="Arial"/>
          <w:sz w:val="20"/>
          <w:szCs w:val="20"/>
          <w:lang w:val="en-GB"/>
        </w:rPr>
      </w:pPr>
      <w:r>
        <w:rPr>
          <w:rFonts w:ascii="Bookman Old Style" w:hAnsi="Bookman Old Style" w:cs="Arial"/>
          <w:sz w:val="20"/>
          <w:szCs w:val="20"/>
          <w:lang w:val="en-GB"/>
        </w:rPr>
        <w:t>9</w:t>
      </w:r>
      <w:r w:rsidR="00A750A5" w:rsidRPr="004533BC">
        <w:rPr>
          <w:rFonts w:ascii="Bookman Old Style" w:hAnsi="Bookman Old Style" w:cs="Arial"/>
          <w:sz w:val="20"/>
          <w:szCs w:val="20"/>
          <w:lang w:val="en-GB"/>
        </w:rPr>
        <w:t>.2 - The submission of false documents will lead to immediate exclusion from the tender, and those facts will be reported to the competent authority for purposes of criminal prosecution.</w:t>
      </w:r>
    </w:p>
    <w:p w14:paraId="483DCB55" w14:textId="5350AC4C" w:rsidR="00A53696" w:rsidRPr="004533BC" w:rsidRDefault="00C0348A">
      <w:pPr>
        <w:suppressAutoHyphens w:val="0"/>
        <w:spacing w:after="0"/>
        <w:jc w:val="both"/>
        <w:rPr>
          <w:rFonts w:ascii="Bookman Old Style" w:hAnsi="Bookman Old Style" w:cs="Arial"/>
          <w:sz w:val="20"/>
          <w:szCs w:val="20"/>
          <w:lang w:val="en-GB"/>
        </w:rPr>
      </w:pPr>
      <w:r>
        <w:rPr>
          <w:rFonts w:ascii="Bookman Old Style" w:hAnsi="Bookman Old Style" w:cs="Arial"/>
          <w:sz w:val="20"/>
          <w:szCs w:val="20"/>
          <w:lang w:val="en-GB"/>
        </w:rPr>
        <w:t>9</w:t>
      </w:r>
      <w:r w:rsidR="00A750A5" w:rsidRPr="004533BC">
        <w:rPr>
          <w:rFonts w:ascii="Bookman Old Style" w:hAnsi="Bookman Old Style" w:cs="Arial"/>
          <w:sz w:val="20"/>
          <w:szCs w:val="20"/>
          <w:lang w:val="en-GB"/>
        </w:rPr>
        <w:t>.3 - Candidates who do not meet the admission requirements shall be excluded and notified o</w:t>
      </w:r>
      <w:r w:rsidR="002B4808">
        <w:rPr>
          <w:rFonts w:ascii="Bookman Old Style" w:hAnsi="Bookman Old Style" w:cs="Arial"/>
          <w:sz w:val="20"/>
          <w:szCs w:val="20"/>
          <w:lang w:val="en-GB"/>
        </w:rPr>
        <w:t>f</w:t>
      </w:r>
      <w:r w:rsidR="00A750A5" w:rsidRPr="004533BC">
        <w:rPr>
          <w:rFonts w:ascii="Bookman Old Style" w:hAnsi="Bookman Old Style" w:cs="Arial"/>
          <w:sz w:val="20"/>
          <w:szCs w:val="20"/>
          <w:lang w:val="en-GB"/>
        </w:rPr>
        <w:t xml:space="preserve"> a “Hearing of Interested Parties” by email under the terms of Administrative Procedural Law.</w:t>
      </w:r>
    </w:p>
    <w:p w14:paraId="0CE75C56" w14:textId="16495BD2" w:rsidR="00A53696" w:rsidRPr="006663F2" w:rsidRDefault="00C0348A">
      <w:pPr>
        <w:suppressAutoHyphens w:val="0"/>
        <w:spacing w:after="0"/>
        <w:jc w:val="both"/>
        <w:rPr>
          <w:rFonts w:ascii="Bookman Old Style" w:hAnsi="Bookman Old Style" w:cs="Arial"/>
          <w:sz w:val="20"/>
          <w:szCs w:val="20"/>
          <w:lang w:val="en-GB"/>
        </w:rPr>
      </w:pPr>
      <w:r>
        <w:rPr>
          <w:rFonts w:ascii="Bookman Old Style" w:eastAsia="Times New Roman" w:hAnsi="Bookman Old Style" w:cs="Arial"/>
          <w:sz w:val="20"/>
          <w:szCs w:val="20"/>
          <w:lang w:val="en-GB" w:eastAsia="pt-PT"/>
        </w:rPr>
        <w:t>10</w:t>
      </w:r>
      <w:r w:rsidR="00A750A5" w:rsidRPr="004533BC">
        <w:rPr>
          <w:rFonts w:ascii="Bookman Old Style" w:eastAsia="Times New Roman" w:hAnsi="Bookman Old Style" w:cs="Arial"/>
          <w:sz w:val="20"/>
          <w:szCs w:val="20"/>
          <w:lang w:val="en-GB" w:eastAsia="pt-PT"/>
        </w:rPr>
        <w:t xml:space="preserve"> - Following the preliminary evaluation of the curriculum </w:t>
      </w:r>
      <w:proofErr w:type="spellStart"/>
      <w:r w:rsidR="00A750A5" w:rsidRPr="004533BC">
        <w:rPr>
          <w:rFonts w:ascii="Bookman Old Style" w:eastAsia="Times New Roman" w:hAnsi="Bookman Old Style" w:cs="Arial"/>
          <w:sz w:val="20"/>
          <w:szCs w:val="20"/>
          <w:lang w:val="en-GB" w:eastAsia="pt-PT"/>
        </w:rPr>
        <w:t>vitæ</w:t>
      </w:r>
      <w:proofErr w:type="spellEnd"/>
      <w:r w:rsidR="00A750A5" w:rsidRPr="004533BC">
        <w:rPr>
          <w:rFonts w:ascii="Bookman Old Style" w:eastAsia="Times New Roman" w:hAnsi="Bookman Old Style" w:cs="Arial"/>
          <w:sz w:val="20"/>
          <w:szCs w:val="20"/>
          <w:lang w:val="en-GB" w:eastAsia="pt-PT"/>
        </w:rPr>
        <w:t xml:space="preserve"> of admitted candidates, the jury may decide to hold public hearings, in which case all candidates will be informed of the date and place of the public hearings at least five days in advance.</w:t>
      </w:r>
    </w:p>
    <w:p w14:paraId="565EE697" w14:textId="33B62615" w:rsidR="00A53696" w:rsidRPr="00355F11"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1</w:t>
      </w:r>
      <w:r w:rsidR="006663F2">
        <w:rPr>
          <w:rFonts w:ascii="Bookman Old Style" w:eastAsia="Times New Roman" w:hAnsi="Bookman Old Style" w:cs="Arial"/>
          <w:sz w:val="20"/>
          <w:szCs w:val="20"/>
          <w:lang w:val="en-GB" w:eastAsia="pt-PT"/>
        </w:rPr>
        <w:t>1</w:t>
      </w:r>
      <w:r w:rsidRPr="004533BC">
        <w:rPr>
          <w:rFonts w:ascii="Bookman Old Style" w:eastAsia="Times New Roman" w:hAnsi="Bookman Old Style" w:cs="Arial"/>
          <w:sz w:val="20"/>
          <w:szCs w:val="20"/>
          <w:lang w:val="en-GB" w:eastAsia="pt-PT"/>
        </w:rPr>
        <w:t xml:space="preserve"> - The documents provided by candidates shall be returned upon request, </w:t>
      </w:r>
      <w:r w:rsidR="00AA73B1" w:rsidRPr="004533BC">
        <w:rPr>
          <w:rFonts w:ascii="Bookman Old Style" w:eastAsia="Times New Roman" w:hAnsi="Bookman Old Style" w:cs="Arial"/>
          <w:sz w:val="20"/>
          <w:szCs w:val="20"/>
          <w:lang w:val="en-GB" w:eastAsia="pt-PT"/>
        </w:rPr>
        <w:t xml:space="preserve">three months </w:t>
      </w:r>
      <w:r w:rsidRPr="004533BC">
        <w:rPr>
          <w:rFonts w:ascii="Bookman Old Style" w:eastAsia="Times New Roman" w:hAnsi="Bookman Old Style" w:cs="Arial"/>
          <w:sz w:val="20"/>
          <w:szCs w:val="20"/>
          <w:lang w:val="en-GB" w:eastAsia="pt-PT"/>
        </w:rPr>
        <w:t>after the termination of this tender, except i</w:t>
      </w:r>
      <w:r w:rsidR="00355F11">
        <w:rPr>
          <w:rFonts w:ascii="Bookman Old Style" w:eastAsia="Times New Roman" w:hAnsi="Bookman Old Style" w:cs="Arial"/>
          <w:sz w:val="20"/>
          <w:szCs w:val="20"/>
          <w:lang w:val="en-GB" w:eastAsia="pt-PT"/>
        </w:rPr>
        <w:t>f</w:t>
      </w:r>
      <w:r w:rsidRPr="004533BC">
        <w:rPr>
          <w:rFonts w:ascii="Bookman Old Style" w:eastAsia="Times New Roman" w:hAnsi="Bookman Old Style" w:cs="Arial"/>
          <w:sz w:val="20"/>
          <w:szCs w:val="20"/>
          <w:lang w:val="en-GB" w:eastAsia="pt-PT"/>
        </w:rPr>
        <w:t xml:space="preserve"> the tender has been subject to judicial objection, in which case the documents shall only be returned after the jurisdictional decision is made.</w:t>
      </w:r>
    </w:p>
    <w:p w14:paraId="11C10D1E" w14:textId="57C8A8B3" w:rsidR="00A53696" w:rsidRPr="004533BC" w:rsidRDefault="00A750A5" w:rsidP="00355F11">
      <w:pPr>
        <w:suppressAutoHyphens w:val="0"/>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1</w:t>
      </w:r>
      <w:r w:rsidR="00355F11">
        <w:rPr>
          <w:rFonts w:ascii="Bookman Old Style" w:hAnsi="Bookman Old Style" w:cs="Arial"/>
          <w:sz w:val="20"/>
          <w:szCs w:val="20"/>
          <w:lang w:val="en-GB"/>
        </w:rPr>
        <w:t>2</w:t>
      </w:r>
      <w:r w:rsidRPr="004533BC">
        <w:rPr>
          <w:rFonts w:ascii="Bookman Old Style" w:hAnsi="Bookman Old Style" w:cs="Arial"/>
          <w:sz w:val="20"/>
          <w:szCs w:val="20"/>
          <w:lang w:val="en-GB"/>
        </w:rPr>
        <w:t xml:space="preserve"> - Selection and ranking criteria, assessment system, and final classification (established under the terms of article </w:t>
      </w:r>
      <w:r w:rsidR="0062223B">
        <w:rPr>
          <w:rFonts w:ascii="Bookman Old Style" w:hAnsi="Bookman Old Style" w:cs="Arial"/>
          <w:sz w:val="20"/>
          <w:szCs w:val="20"/>
          <w:lang w:val="en-GB"/>
        </w:rPr>
        <w:t xml:space="preserve">no. </w:t>
      </w:r>
      <w:r w:rsidRPr="004533BC">
        <w:rPr>
          <w:rFonts w:ascii="Bookman Old Style" w:hAnsi="Bookman Old Style" w:cs="Arial"/>
          <w:sz w:val="20"/>
          <w:szCs w:val="20"/>
          <w:lang w:val="en-GB"/>
        </w:rPr>
        <w:t>7 of Order no. 6279/2019, of 9 July):</w:t>
      </w:r>
    </w:p>
    <w:p w14:paraId="3620FEB5" w14:textId="43D62447" w:rsidR="00A53696" w:rsidRPr="004533BC" w:rsidRDefault="00A750A5" w:rsidP="00355F11">
      <w:pPr>
        <w:suppressAutoHyphens w:val="0"/>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1</w:t>
      </w:r>
      <w:r w:rsidR="00355F11">
        <w:rPr>
          <w:rFonts w:ascii="Bookman Old Style" w:hAnsi="Bookman Old Style" w:cs="Arial"/>
          <w:sz w:val="20"/>
          <w:szCs w:val="20"/>
          <w:lang w:val="en-GB"/>
        </w:rPr>
        <w:t>2</w:t>
      </w:r>
      <w:r w:rsidRPr="004533BC">
        <w:rPr>
          <w:rFonts w:ascii="Bookman Old Style" w:hAnsi="Bookman Old Style" w:cs="Arial"/>
          <w:sz w:val="20"/>
          <w:szCs w:val="20"/>
          <w:lang w:val="en-GB"/>
        </w:rPr>
        <w:t xml:space="preserve">.1 - Candidates shall be selected through the curricular assessment method. The final classification shall be obtained based on a </w:t>
      </w:r>
      <w:r w:rsidR="00355F11">
        <w:rPr>
          <w:rFonts w:ascii="Bookman Old Style" w:hAnsi="Bookman Old Style" w:cs="Arial"/>
          <w:sz w:val="20"/>
          <w:szCs w:val="20"/>
          <w:lang w:val="en-GB"/>
        </w:rPr>
        <w:t>grading</w:t>
      </w:r>
      <w:r w:rsidRPr="004533BC">
        <w:rPr>
          <w:rFonts w:ascii="Bookman Old Style" w:hAnsi="Bookman Old Style" w:cs="Arial"/>
          <w:sz w:val="20"/>
          <w:szCs w:val="20"/>
          <w:lang w:val="en-GB"/>
        </w:rPr>
        <w:t xml:space="preserve"> system composed of parameters, criteria, and weightings.</w:t>
      </w:r>
    </w:p>
    <w:p w14:paraId="2AD8322F" w14:textId="4778C895" w:rsidR="00A53696" w:rsidRPr="004533BC" w:rsidRDefault="00A750A5" w:rsidP="00355F11">
      <w:pPr>
        <w:suppressAutoHyphens w:val="0"/>
        <w:autoSpaceDE w:val="0"/>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1</w:t>
      </w:r>
      <w:r w:rsidR="00355F11">
        <w:rPr>
          <w:rFonts w:ascii="Bookman Old Style" w:hAnsi="Bookman Old Style" w:cs="Arial"/>
          <w:sz w:val="20"/>
          <w:szCs w:val="20"/>
          <w:lang w:val="en-GB"/>
        </w:rPr>
        <w:t>2</w:t>
      </w:r>
      <w:r w:rsidRPr="004533BC">
        <w:rPr>
          <w:rFonts w:ascii="Bookman Old Style" w:hAnsi="Bookman Old Style" w:cs="Arial"/>
          <w:sz w:val="20"/>
          <w:szCs w:val="20"/>
          <w:lang w:val="en-GB"/>
        </w:rPr>
        <w:t xml:space="preserve">.2 </w:t>
      </w:r>
      <w:r w:rsidR="00353695">
        <w:rPr>
          <w:rFonts w:ascii="Bookman Old Style" w:hAnsi="Bookman Old Style" w:cs="Arial"/>
          <w:sz w:val="20"/>
          <w:szCs w:val="20"/>
          <w:lang w:val="en-GB"/>
        </w:rPr>
        <w:t>–</w:t>
      </w:r>
      <w:r w:rsidRPr="004533BC">
        <w:rPr>
          <w:rFonts w:ascii="Bookman Old Style" w:hAnsi="Bookman Old Style" w:cs="Arial"/>
          <w:sz w:val="20"/>
          <w:szCs w:val="20"/>
          <w:lang w:val="en-GB"/>
        </w:rPr>
        <w:t xml:space="preserve"> The following parameters </w:t>
      </w:r>
      <w:r w:rsidR="00353695">
        <w:rPr>
          <w:rFonts w:ascii="Bookman Old Style" w:hAnsi="Bookman Old Style" w:cs="Arial"/>
          <w:sz w:val="20"/>
          <w:szCs w:val="20"/>
          <w:lang w:val="en-GB"/>
        </w:rPr>
        <w:t>will</w:t>
      </w:r>
      <w:r w:rsidR="00353695" w:rsidRPr="004533BC">
        <w:rPr>
          <w:rFonts w:ascii="Bookman Old Style" w:hAnsi="Bookman Old Style" w:cs="Arial"/>
          <w:sz w:val="20"/>
          <w:szCs w:val="20"/>
          <w:lang w:val="en-GB"/>
        </w:rPr>
        <w:t xml:space="preserve"> </w:t>
      </w:r>
      <w:r w:rsidRPr="004533BC">
        <w:rPr>
          <w:rFonts w:ascii="Bookman Old Style" w:hAnsi="Bookman Old Style" w:cs="Arial"/>
          <w:sz w:val="20"/>
          <w:szCs w:val="20"/>
          <w:lang w:val="en-GB"/>
        </w:rPr>
        <w:t>be considered in the curricular assessment</w:t>
      </w:r>
      <w:r w:rsidR="00353695">
        <w:rPr>
          <w:rFonts w:ascii="Bookman Old Style" w:hAnsi="Bookman Old Style" w:cs="Arial"/>
          <w:sz w:val="20"/>
          <w:szCs w:val="20"/>
          <w:lang w:val="en-GB"/>
        </w:rPr>
        <w:t>, including only what has been accomplished up to the date of publication of this tender</w:t>
      </w:r>
      <w:r w:rsidRPr="004533BC">
        <w:rPr>
          <w:rFonts w:ascii="Bookman Old Style" w:hAnsi="Bookman Old Style" w:cs="Arial"/>
          <w:sz w:val="20"/>
          <w:szCs w:val="20"/>
          <w:lang w:val="en-GB"/>
        </w:rPr>
        <w:t>:</w:t>
      </w:r>
    </w:p>
    <w:p w14:paraId="4309F30A" w14:textId="3A838682" w:rsidR="00A53696" w:rsidRPr="004533BC" w:rsidRDefault="00A750A5">
      <w:pPr>
        <w:suppressAutoHyphens w:val="0"/>
        <w:autoSpaceDE w:val="0"/>
        <w:spacing w:after="0"/>
        <w:jc w:val="both"/>
        <w:rPr>
          <w:rFonts w:ascii="Bookman Old Style" w:hAnsi="Bookman Old Style" w:cs="Arial"/>
          <w:sz w:val="20"/>
          <w:szCs w:val="20"/>
          <w:lang w:val="en-GB"/>
        </w:rPr>
      </w:pPr>
      <w:r w:rsidRPr="004533BC">
        <w:rPr>
          <w:rFonts w:ascii="Bookman Old Style" w:eastAsia="Times New Roman" w:hAnsi="Bookman Old Style" w:cs="Arial"/>
          <w:iCs/>
          <w:sz w:val="20"/>
          <w:szCs w:val="20"/>
          <w:lang w:val="en-GB" w:eastAsia="pt-PT"/>
        </w:rPr>
        <w:t>a</w:t>
      </w:r>
      <w:r w:rsidRPr="004533BC">
        <w:rPr>
          <w:rFonts w:ascii="Bookman Old Style" w:eastAsia="Times New Roman" w:hAnsi="Bookman Old Style" w:cs="Arial"/>
          <w:sz w:val="20"/>
          <w:szCs w:val="20"/>
          <w:lang w:val="en-GB" w:eastAsia="pt-PT"/>
        </w:rPr>
        <w:t xml:space="preserve">) The candidate’s qualification (Q), evaluated </w:t>
      </w:r>
      <w:r w:rsidR="000E61D6" w:rsidRPr="004533BC">
        <w:rPr>
          <w:rFonts w:ascii="Bookman Old Style" w:eastAsia="Times New Roman" w:hAnsi="Bookman Old Style" w:cs="Arial"/>
          <w:sz w:val="20"/>
          <w:szCs w:val="20"/>
          <w:lang w:val="en-GB" w:eastAsia="pt-PT"/>
        </w:rPr>
        <w:t>based on</w:t>
      </w:r>
      <w:r w:rsidRPr="004533BC">
        <w:rPr>
          <w:rFonts w:ascii="Bookman Old Style" w:eastAsia="Times New Roman" w:hAnsi="Bookman Old Style" w:cs="Arial"/>
          <w:sz w:val="20"/>
          <w:szCs w:val="20"/>
          <w:lang w:val="en-GB" w:eastAsia="pt-PT"/>
        </w:rPr>
        <w:t xml:space="preserve"> the candidate’s academic and training experiences, considering the following criteria:</w:t>
      </w:r>
    </w:p>
    <w:p w14:paraId="6FBDA8C9" w14:textId="7EB27746" w:rsidR="00A53696" w:rsidRPr="004533BC" w:rsidRDefault="00355F11" w:rsidP="00555765">
      <w:pPr>
        <w:suppressAutoHyphens w:val="0"/>
        <w:autoSpaceDE w:val="0"/>
        <w:spacing w:after="0"/>
        <w:ind w:left="283" w:firstLine="1"/>
        <w:jc w:val="both"/>
        <w:rPr>
          <w:rFonts w:ascii="Bookman Old Style" w:hAnsi="Bookman Old Style" w:cs="Arial"/>
          <w:sz w:val="20"/>
          <w:szCs w:val="20"/>
          <w:lang w:val="en-GB"/>
        </w:rPr>
      </w:pPr>
      <w:r>
        <w:rPr>
          <w:rFonts w:ascii="Bookman Old Style" w:hAnsi="Bookman Old Style" w:cs="Arial"/>
          <w:sz w:val="20"/>
          <w:szCs w:val="20"/>
          <w:lang w:val="en-GB"/>
        </w:rPr>
        <w:t xml:space="preserve">- </w:t>
      </w:r>
      <w:r w:rsidR="00A750A5" w:rsidRPr="004533BC">
        <w:rPr>
          <w:rFonts w:ascii="Bookman Old Style" w:hAnsi="Bookman Old Style" w:cs="Arial"/>
          <w:sz w:val="20"/>
          <w:szCs w:val="20"/>
          <w:lang w:val="en-GB"/>
        </w:rPr>
        <w:t xml:space="preserve">The academic degrees and the specialist title </w:t>
      </w:r>
      <w:r w:rsidR="00AA73B1" w:rsidRPr="004533BC">
        <w:rPr>
          <w:rFonts w:ascii="Bookman Old Style" w:hAnsi="Bookman Old Style" w:cs="Arial"/>
          <w:sz w:val="20"/>
          <w:szCs w:val="20"/>
          <w:lang w:val="en-GB"/>
        </w:rPr>
        <w:t xml:space="preserve">in Nursing </w:t>
      </w:r>
      <w:r w:rsidR="00A750A5" w:rsidRPr="004533BC">
        <w:rPr>
          <w:rFonts w:ascii="Bookman Old Style" w:hAnsi="Bookman Old Style" w:cs="Arial"/>
          <w:sz w:val="20"/>
          <w:szCs w:val="20"/>
          <w:lang w:val="en-GB"/>
        </w:rPr>
        <w:t xml:space="preserve">obtained in accordance with Decree-Law no. 206/2009, of 31 </w:t>
      </w:r>
      <w:proofErr w:type="gramStart"/>
      <w:r w:rsidR="00402F00" w:rsidRPr="004533BC">
        <w:rPr>
          <w:rFonts w:ascii="Bookman Old Style" w:hAnsi="Bookman Old Style" w:cs="Arial"/>
          <w:sz w:val="20"/>
          <w:szCs w:val="20"/>
          <w:lang w:val="en-GB"/>
        </w:rPr>
        <w:t>August</w:t>
      </w:r>
      <w:r w:rsidR="00555765">
        <w:rPr>
          <w:rFonts w:ascii="Bookman Old Style" w:hAnsi="Bookman Old Style" w:cs="Arial"/>
          <w:sz w:val="20"/>
          <w:szCs w:val="20"/>
          <w:lang w:val="en-GB"/>
        </w:rPr>
        <w:t>;</w:t>
      </w:r>
      <w:proofErr w:type="gramEnd"/>
    </w:p>
    <w:p w14:paraId="5A012546" w14:textId="04864D81" w:rsidR="00A53696" w:rsidRPr="004533BC" w:rsidRDefault="00355F11" w:rsidP="00355F11">
      <w:pPr>
        <w:suppressAutoHyphens w:val="0"/>
        <w:autoSpaceDE w:val="0"/>
        <w:spacing w:after="0"/>
        <w:ind w:firstLine="283"/>
        <w:jc w:val="both"/>
        <w:rPr>
          <w:rFonts w:ascii="Bookman Old Style" w:hAnsi="Bookman Old Style" w:cs="Arial"/>
          <w:sz w:val="20"/>
          <w:szCs w:val="20"/>
          <w:lang w:val="en-GB"/>
        </w:rPr>
      </w:pPr>
      <w:r>
        <w:rPr>
          <w:rFonts w:ascii="Bookman Old Style" w:hAnsi="Bookman Old Style" w:cs="Arial"/>
          <w:sz w:val="20"/>
          <w:szCs w:val="20"/>
          <w:lang w:val="en-GB"/>
        </w:rPr>
        <w:t xml:space="preserve">- </w:t>
      </w:r>
      <w:r w:rsidR="00A750A5" w:rsidRPr="004533BC">
        <w:rPr>
          <w:rFonts w:ascii="Bookman Old Style" w:hAnsi="Bookman Old Style" w:cs="Arial"/>
          <w:sz w:val="20"/>
          <w:szCs w:val="20"/>
          <w:lang w:val="en-GB"/>
        </w:rPr>
        <w:t>Specia</w:t>
      </w:r>
      <w:r w:rsidR="00AA73B1" w:rsidRPr="004533BC">
        <w:rPr>
          <w:rFonts w:ascii="Bookman Old Style" w:hAnsi="Bookman Old Style" w:cs="Arial"/>
          <w:sz w:val="20"/>
          <w:szCs w:val="20"/>
          <w:lang w:val="en-GB"/>
        </w:rPr>
        <w:t xml:space="preserve">lized and postgraduate </w:t>
      </w:r>
      <w:r w:rsidR="00402F00" w:rsidRPr="004533BC">
        <w:rPr>
          <w:rFonts w:ascii="Bookman Old Style" w:hAnsi="Bookman Old Style" w:cs="Arial"/>
          <w:sz w:val="20"/>
          <w:szCs w:val="20"/>
          <w:lang w:val="en-GB"/>
        </w:rPr>
        <w:t>training.</w:t>
      </w:r>
    </w:p>
    <w:p w14:paraId="08148C58" w14:textId="2E046437" w:rsidR="00A53696" w:rsidRPr="004533BC" w:rsidRDefault="00A750A5" w:rsidP="0062223B">
      <w:pPr>
        <w:suppressAutoHyphens w:val="0"/>
        <w:autoSpaceDE w:val="0"/>
        <w:spacing w:after="0"/>
        <w:jc w:val="both"/>
        <w:rPr>
          <w:rFonts w:ascii="Bookman Old Style" w:hAnsi="Bookman Old Style" w:cs="Arial"/>
          <w:sz w:val="20"/>
          <w:szCs w:val="20"/>
          <w:lang w:val="en-GB"/>
        </w:rPr>
      </w:pPr>
      <w:r w:rsidRPr="004533BC">
        <w:rPr>
          <w:rFonts w:ascii="Bookman Old Style" w:eastAsia="Times New Roman" w:hAnsi="Bookman Old Style" w:cs="Arial"/>
          <w:iCs/>
          <w:sz w:val="20"/>
          <w:szCs w:val="20"/>
          <w:lang w:val="en-GB" w:eastAsia="pt-PT"/>
        </w:rPr>
        <w:t>b</w:t>
      </w:r>
      <w:r w:rsidRPr="004533BC">
        <w:rPr>
          <w:rFonts w:ascii="Bookman Old Style" w:eastAsia="Times New Roman" w:hAnsi="Bookman Old Style" w:cs="Arial"/>
          <w:sz w:val="20"/>
          <w:szCs w:val="20"/>
          <w:lang w:val="en-GB" w:eastAsia="pt-PT"/>
        </w:rPr>
        <w:t>) The candidate’s technical-scientific and professional performance (DTCP</w:t>
      </w:r>
      <w:r w:rsidR="000D30A8" w:rsidRPr="004533BC">
        <w:rPr>
          <w:rFonts w:ascii="Bookman Old Style" w:eastAsia="Times New Roman" w:hAnsi="Bookman Old Style" w:cs="Arial"/>
          <w:sz w:val="20"/>
          <w:szCs w:val="20"/>
          <w:lang w:val="en-GB" w:eastAsia="pt-PT"/>
        </w:rPr>
        <w:t xml:space="preserve">), </w:t>
      </w:r>
      <w:r w:rsidR="008E54E1" w:rsidRPr="004533BC">
        <w:rPr>
          <w:rFonts w:ascii="Bookman Old Style" w:eastAsia="Times New Roman" w:hAnsi="Bookman Old Style" w:cs="Arial"/>
          <w:sz w:val="20"/>
          <w:szCs w:val="20"/>
          <w:lang w:val="en-US" w:eastAsia="pt-PT"/>
        </w:rPr>
        <w:t>evaluated bas</w:t>
      </w:r>
      <w:r w:rsidR="00355F11">
        <w:rPr>
          <w:rFonts w:ascii="Bookman Old Style" w:eastAsia="Times New Roman" w:hAnsi="Bookman Old Style" w:cs="Arial"/>
          <w:sz w:val="20"/>
          <w:szCs w:val="20"/>
          <w:lang w:val="en-US" w:eastAsia="pt-PT"/>
        </w:rPr>
        <w:t>ed</w:t>
      </w:r>
      <w:r w:rsidR="008E54E1" w:rsidRPr="004533BC">
        <w:rPr>
          <w:rFonts w:ascii="Bookman Old Style" w:eastAsia="Times New Roman" w:hAnsi="Bookman Old Style" w:cs="Arial"/>
          <w:sz w:val="20"/>
          <w:szCs w:val="20"/>
          <w:lang w:val="en-US" w:eastAsia="pt-PT"/>
        </w:rPr>
        <w:t xml:space="preserve"> o</w:t>
      </w:r>
      <w:r w:rsidR="00355F11">
        <w:rPr>
          <w:rFonts w:ascii="Bookman Old Style" w:eastAsia="Times New Roman" w:hAnsi="Bookman Old Style" w:cs="Arial"/>
          <w:sz w:val="20"/>
          <w:szCs w:val="20"/>
          <w:lang w:val="en-US" w:eastAsia="pt-PT"/>
        </w:rPr>
        <w:t>n</w:t>
      </w:r>
      <w:r w:rsidR="008E54E1" w:rsidRPr="004533BC">
        <w:rPr>
          <w:rFonts w:ascii="Bookman Old Style" w:eastAsia="Times New Roman" w:hAnsi="Bookman Old Style" w:cs="Arial"/>
          <w:sz w:val="20"/>
          <w:szCs w:val="20"/>
          <w:lang w:val="en-US" w:eastAsia="pt-PT"/>
        </w:rPr>
        <w:t xml:space="preserve"> the analysis of the most relevant works and activities to the subject area of the tender</w:t>
      </w:r>
      <w:r w:rsidRPr="004533BC">
        <w:rPr>
          <w:rFonts w:ascii="Bookman Old Style" w:eastAsia="Times New Roman" w:hAnsi="Bookman Old Style" w:cs="Arial"/>
          <w:sz w:val="20"/>
          <w:szCs w:val="20"/>
          <w:lang w:val="en-GB" w:eastAsia="pt-PT"/>
        </w:rPr>
        <w:t>:</w:t>
      </w:r>
    </w:p>
    <w:p w14:paraId="1758CC56" w14:textId="19F24A49" w:rsidR="00A53696" w:rsidRPr="004533BC" w:rsidRDefault="00355F11" w:rsidP="00355F11">
      <w:pPr>
        <w:suppressAutoHyphens w:val="0"/>
        <w:autoSpaceDE w:val="0"/>
        <w:spacing w:after="0"/>
        <w:ind w:firstLine="284"/>
        <w:jc w:val="both"/>
        <w:rPr>
          <w:rFonts w:ascii="Bookman Old Style" w:hAnsi="Bookman Old Style" w:cs="Arial"/>
          <w:sz w:val="20"/>
          <w:szCs w:val="20"/>
          <w:lang w:val="en-GB"/>
        </w:rPr>
      </w:pPr>
      <w:r>
        <w:rPr>
          <w:rFonts w:ascii="Bookman Old Style" w:hAnsi="Bookman Old Style" w:cs="Arial"/>
          <w:sz w:val="20"/>
          <w:szCs w:val="20"/>
          <w:lang w:val="en-GB"/>
        </w:rPr>
        <w:t xml:space="preserve">- </w:t>
      </w:r>
      <w:r w:rsidR="00A750A5" w:rsidRPr="004533BC">
        <w:rPr>
          <w:rFonts w:ascii="Bookman Old Style" w:hAnsi="Bookman Old Style" w:cs="Arial"/>
          <w:sz w:val="20"/>
          <w:szCs w:val="20"/>
          <w:lang w:val="en-GB"/>
        </w:rPr>
        <w:t xml:space="preserve">Scientific </w:t>
      </w:r>
      <w:proofErr w:type="gramStart"/>
      <w:r w:rsidR="00A750A5" w:rsidRPr="004533BC">
        <w:rPr>
          <w:rFonts w:ascii="Bookman Old Style" w:hAnsi="Bookman Old Style" w:cs="Arial"/>
          <w:sz w:val="20"/>
          <w:szCs w:val="20"/>
          <w:lang w:val="en-GB"/>
        </w:rPr>
        <w:t>publications</w:t>
      </w:r>
      <w:r>
        <w:rPr>
          <w:rFonts w:ascii="Bookman Old Style" w:hAnsi="Bookman Old Style" w:cs="Arial"/>
          <w:sz w:val="20"/>
          <w:szCs w:val="20"/>
          <w:lang w:val="en-GB"/>
        </w:rPr>
        <w:t>;</w:t>
      </w:r>
      <w:proofErr w:type="gramEnd"/>
    </w:p>
    <w:p w14:paraId="44A3B3D8" w14:textId="6362BAB7" w:rsidR="00A53696" w:rsidRPr="004533BC" w:rsidRDefault="00355F11" w:rsidP="00355F11">
      <w:pPr>
        <w:suppressAutoHyphens w:val="0"/>
        <w:autoSpaceDE w:val="0"/>
        <w:spacing w:after="0"/>
        <w:ind w:firstLine="284"/>
        <w:jc w:val="both"/>
        <w:rPr>
          <w:rFonts w:ascii="Bookman Old Style" w:hAnsi="Bookman Old Style" w:cs="Arial"/>
          <w:sz w:val="20"/>
          <w:szCs w:val="20"/>
          <w:lang w:val="en-GB"/>
        </w:rPr>
      </w:pPr>
      <w:r>
        <w:rPr>
          <w:rFonts w:ascii="Bookman Old Style" w:hAnsi="Bookman Old Style" w:cs="Arial"/>
          <w:sz w:val="20"/>
          <w:szCs w:val="20"/>
          <w:lang w:val="en-GB"/>
        </w:rPr>
        <w:lastRenderedPageBreak/>
        <w:t>- S</w:t>
      </w:r>
      <w:r w:rsidR="00A750A5" w:rsidRPr="004533BC">
        <w:rPr>
          <w:rFonts w:ascii="Bookman Old Style" w:hAnsi="Bookman Old Style" w:cs="Arial"/>
          <w:sz w:val="20"/>
          <w:szCs w:val="20"/>
          <w:lang w:val="en-GB"/>
        </w:rPr>
        <w:t xml:space="preserve">cientific and technological dissemination </w:t>
      </w:r>
      <w:proofErr w:type="gramStart"/>
      <w:r w:rsidR="00A750A5" w:rsidRPr="004533BC">
        <w:rPr>
          <w:rFonts w:ascii="Bookman Old Style" w:hAnsi="Bookman Old Style" w:cs="Arial"/>
          <w:sz w:val="20"/>
          <w:szCs w:val="20"/>
          <w:lang w:val="en-GB"/>
        </w:rPr>
        <w:t>activities</w:t>
      </w:r>
      <w:r>
        <w:rPr>
          <w:rFonts w:ascii="Bookman Old Style" w:hAnsi="Bookman Old Style" w:cs="Arial"/>
          <w:sz w:val="20"/>
          <w:szCs w:val="20"/>
          <w:lang w:val="en-GB"/>
        </w:rPr>
        <w:t>;</w:t>
      </w:r>
      <w:proofErr w:type="gramEnd"/>
    </w:p>
    <w:p w14:paraId="57372C93" w14:textId="17EF999B" w:rsidR="00A53696" w:rsidRDefault="00355F11" w:rsidP="00355F11">
      <w:pPr>
        <w:suppressAutoHyphens w:val="0"/>
        <w:autoSpaceDE w:val="0"/>
        <w:spacing w:after="0"/>
        <w:ind w:firstLine="284"/>
        <w:jc w:val="both"/>
        <w:rPr>
          <w:rFonts w:ascii="Bookman Old Style" w:hAnsi="Bookman Old Style" w:cs="Arial"/>
          <w:sz w:val="20"/>
          <w:szCs w:val="20"/>
          <w:lang w:val="en-GB"/>
        </w:rPr>
      </w:pPr>
      <w:r>
        <w:rPr>
          <w:rFonts w:ascii="Bookman Old Style" w:hAnsi="Bookman Old Style" w:cs="Arial"/>
          <w:sz w:val="20"/>
          <w:szCs w:val="20"/>
          <w:lang w:val="en-GB"/>
        </w:rPr>
        <w:t xml:space="preserve">- </w:t>
      </w:r>
      <w:r w:rsidR="00555765">
        <w:rPr>
          <w:rFonts w:ascii="Bookman Old Style" w:hAnsi="Bookman Old Style" w:cs="Arial"/>
          <w:sz w:val="20"/>
          <w:szCs w:val="20"/>
          <w:lang w:val="en-GB"/>
        </w:rPr>
        <w:t>P</w:t>
      </w:r>
      <w:r w:rsidR="00A750A5" w:rsidRPr="004533BC">
        <w:rPr>
          <w:rFonts w:ascii="Bookman Old Style" w:hAnsi="Bookman Old Style" w:cs="Arial"/>
          <w:sz w:val="20"/>
          <w:szCs w:val="20"/>
          <w:lang w:val="en-GB"/>
        </w:rPr>
        <w:t xml:space="preserve">articipation in R&amp;D </w:t>
      </w:r>
      <w:proofErr w:type="gramStart"/>
      <w:r w:rsidR="00A750A5" w:rsidRPr="004533BC">
        <w:rPr>
          <w:rFonts w:ascii="Bookman Old Style" w:hAnsi="Bookman Old Style" w:cs="Arial"/>
          <w:sz w:val="20"/>
          <w:szCs w:val="20"/>
          <w:lang w:val="en-GB"/>
        </w:rPr>
        <w:t>projects</w:t>
      </w:r>
      <w:r w:rsidR="00555765">
        <w:rPr>
          <w:rFonts w:ascii="Bookman Old Style" w:hAnsi="Bookman Old Style" w:cs="Arial"/>
          <w:sz w:val="20"/>
          <w:szCs w:val="20"/>
          <w:lang w:val="en-GB"/>
        </w:rPr>
        <w:t>;</w:t>
      </w:r>
      <w:proofErr w:type="gramEnd"/>
    </w:p>
    <w:p w14:paraId="260961B2" w14:textId="083BD6D4" w:rsidR="00555765" w:rsidRPr="004533BC" w:rsidRDefault="00555765" w:rsidP="00355F11">
      <w:pPr>
        <w:suppressAutoHyphens w:val="0"/>
        <w:autoSpaceDE w:val="0"/>
        <w:spacing w:after="0"/>
        <w:ind w:firstLine="284"/>
        <w:jc w:val="both"/>
        <w:rPr>
          <w:rFonts w:ascii="Bookman Old Style" w:hAnsi="Bookman Old Style" w:cs="Arial"/>
          <w:sz w:val="20"/>
          <w:szCs w:val="20"/>
          <w:lang w:val="en-GB"/>
        </w:rPr>
      </w:pPr>
      <w:r>
        <w:rPr>
          <w:rFonts w:ascii="Bookman Old Style" w:hAnsi="Bookman Old Style" w:cs="Arial"/>
          <w:sz w:val="20"/>
          <w:szCs w:val="20"/>
          <w:lang w:val="en-GB"/>
        </w:rPr>
        <w:t>- Professional experience in the subject subarea of this tender.</w:t>
      </w:r>
    </w:p>
    <w:p w14:paraId="30202C3D" w14:textId="2412E384" w:rsidR="00A53696" w:rsidRPr="004533BC" w:rsidRDefault="00A750A5" w:rsidP="0062223B">
      <w:pPr>
        <w:suppressAutoHyphens w:val="0"/>
        <w:autoSpaceDE w:val="0"/>
        <w:spacing w:after="0"/>
        <w:jc w:val="both"/>
        <w:rPr>
          <w:rFonts w:ascii="Bookman Old Style" w:hAnsi="Bookman Old Style" w:cs="Arial"/>
          <w:sz w:val="20"/>
          <w:szCs w:val="20"/>
          <w:lang w:val="en-GB"/>
        </w:rPr>
      </w:pPr>
      <w:r w:rsidRPr="004533BC">
        <w:rPr>
          <w:rFonts w:ascii="Bookman Old Style" w:eastAsia="Times New Roman" w:hAnsi="Bookman Old Style" w:cs="Arial"/>
          <w:iCs/>
          <w:sz w:val="20"/>
          <w:szCs w:val="20"/>
          <w:lang w:val="en-GB" w:eastAsia="pt-PT"/>
        </w:rPr>
        <w:t>c</w:t>
      </w:r>
      <w:r w:rsidRPr="004533BC">
        <w:rPr>
          <w:rFonts w:ascii="Bookman Old Style" w:eastAsia="Times New Roman" w:hAnsi="Bookman Old Style" w:cs="Arial"/>
          <w:sz w:val="20"/>
          <w:szCs w:val="20"/>
          <w:lang w:val="en-GB" w:eastAsia="pt-PT"/>
        </w:rPr>
        <w:t xml:space="preserve">) The candidate’s pedagogical capacity (CP), evaluated </w:t>
      </w:r>
      <w:r w:rsidR="000E61D6" w:rsidRPr="004533BC">
        <w:rPr>
          <w:rFonts w:ascii="Bookman Old Style" w:eastAsia="Times New Roman" w:hAnsi="Bookman Old Style" w:cs="Arial"/>
          <w:sz w:val="20"/>
          <w:szCs w:val="20"/>
          <w:lang w:val="en-GB" w:eastAsia="pt-PT"/>
        </w:rPr>
        <w:t>based on</w:t>
      </w:r>
      <w:r w:rsidRPr="004533BC">
        <w:rPr>
          <w:rFonts w:ascii="Bookman Old Style" w:eastAsia="Times New Roman" w:hAnsi="Bookman Old Style" w:cs="Arial"/>
          <w:sz w:val="20"/>
          <w:szCs w:val="20"/>
          <w:lang w:val="en-GB" w:eastAsia="pt-PT"/>
        </w:rPr>
        <w:t xml:space="preserve"> the quality and extent of </w:t>
      </w:r>
      <w:r w:rsidR="00555765">
        <w:rPr>
          <w:rFonts w:ascii="Bookman Old Style" w:eastAsia="Times New Roman" w:hAnsi="Bookman Old Style" w:cs="Arial"/>
          <w:sz w:val="20"/>
          <w:szCs w:val="20"/>
          <w:lang w:val="en-GB" w:eastAsia="pt-PT"/>
        </w:rPr>
        <w:t>their</w:t>
      </w:r>
      <w:r w:rsidR="004063B5" w:rsidRPr="004533BC">
        <w:rPr>
          <w:rFonts w:ascii="Bookman Old Style" w:eastAsia="Times New Roman" w:hAnsi="Bookman Old Style" w:cs="Arial"/>
          <w:sz w:val="20"/>
          <w:szCs w:val="20"/>
          <w:lang w:val="en-GB" w:eastAsia="pt-PT"/>
        </w:rPr>
        <w:t xml:space="preserve"> </w:t>
      </w:r>
      <w:r w:rsidRPr="004533BC">
        <w:rPr>
          <w:rFonts w:ascii="Bookman Old Style" w:eastAsia="Times New Roman" w:hAnsi="Bookman Old Style" w:cs="Arial"/>
          <w:sz w:val="20"/>
          <w:szCs w:val="20"/>
          <w:lang w:val="en-GB" w:eastAsia="pt-PT"/>
        </w:rPr>
        <w:t>previous pedagogical practice,</w:t>
      </w:r>
      <w:r w:rsidR="00465970" w:rsidRPr="004533BC">
        <w:rPr>
          <w:rFonts w:ascii="Bookman Old Style" w:eastAsia="Times New Roman" w:hAnsi="Bookman Old Style" w:cs="Arial"/>
          <w:sz w:val="20"/>
          <w:szCs w:val="20"/>
          <w:lang w:val="en-GB" w:eastAsia="pt-PT"/>
        </w:rPr>
        <w:t xml:space="preserve"> considering the following criteria</w:t>
      </w:r>
      <w:r w:rsidRPr="004533BC">
        <w:rPr>
          <w:rFonts w:ascii="Bookman Old Style" w:eastAsia="Times New Roman" w:hAnsi="Bookman Old Style" w:cs="Arial"/>
          <w:sz w:val="20"/>
          <w:szCs w:val="20"/>
          <w:lang w:val="en-GB" w:eastAsia="pt-PT"/>
        </w:rPr>
        <w:t xml:space="preserve">: </w:t>
      </w:r>
    </w:p>
    <w:p w14:paraId="5D4DDD86" w14:textId="73A63710" w:rsidR="00A53696" w:rsidRPr="004533BC" w:rsidRDefault="00555765" w:rsidP="00555765">
      <w:pPr>
        <w:suppressAutoHyphens w:val="0"/>
        <w:autoSpaceDE w:val="0"/>
        <w:spacing w:after="0"/>
        <w:ind w:firstLine="283"/>
        <w:jc w:val="both"/>
        <w:rPr>
          <w:rFonts w:ascii="Bookman Old Style" w:hAnsi="Bookman Old Style" w:cs="Arial"/>
          <w:sz w:val="20"/>
          <w:szCs w:val="20"/>
          <w:lang w:val="en-GB"/>
        </w:rPr>
      </w:pPr>
      <w:r>
        <w:rPr>
          <w:rFonts w:ascii="Bookman Old Style" w:hAnsi="Bookman Old Style" w:cs="Arial"/>
          <w:sz w:val="20"/>
          <w:szCs w:val="20"/>
          <w:lang w:val="en-GB"/>
        </w:rPr>
        <w:t xml:space="preserve">- </w:t>
      </w:r>
      <w:r w:rsidR="00A750A5" w:rsidRPr="004533BC">
        <w:rPr>
          <w:rFonts w:ascii="Bookman Old Style" w:hAnsi="Bookman Old Style" w:cs="Arial"/>
          <w:sz w:val="20"/>
          <w:szCs w:val="20"/>
          <w:lang w:val="en-GB"/>
        </w:rPr>
        <w:t xml:space="preserve">Course units and type of classes </w:t>
      </w:r>
      <w:r>
        <w:rPr>
          <w:rFonts w:ascii="Bookman Old Style" w:hAnsi="Bookman Old Style" w:cs="Arial"/>
          <w:sz w:val="20"/>
          <w:szCs w:val="20"/>
          <w:lang w:val="en-GB"/>
        </w:rPr>
        <w:t>taught</w:t>
      </w:r>
      <w:r w:rsidR="00A750A5" w:rsidRPr="004533BC">
        <w:rPr>
          <w:rFonts w:ascii="Bookman Old Style" w:hAnsi="Bookman Old Style" w:cs="Arial"/>
          <w:sz w:val="20"/>
          <w:szCs w:val="20"/>
          <w:lang w:val="en-GB"/>
        </w:rPr>
        <w:t xml:space="preserve"> in the several cycles of </w:t>
      </w:r>
      <w:proofErr w:type="gramStart"/>
      <w:r w:rsidR="00402F00" w:rsidRPr="004533BC">
        <w:rPr>
          <w:rFonts w:ascii="Bookman Old Style" w:hAnsi="Bookman Old Style" w:cs="Arial"/>
          <w:sz w:val="20"/>
          <w:szCs w:val="20"/>
          <w:lang w:val="en-GB"/>
        </w:rPr>
        <w:t>studies</w:t>
      </w:r>
      <w:r>
        <w:rPr>
          <w:rFonts w:ascii="Bookman Old Style" w:hAnsi="Bookman Old Style" w:cs="Arial"/>
          <w:sz w:val="20"/>
          <w:szCs w:val="20"/>
          <w:lang w:val="en-GB"/>
        </w:rPr>
        <w:t>;</w:t>
      </w:r>
      <w:proofErr w:type="gramEnd"/>
    </w:p>
    <w:p w14:paraId="7F1AA86B" w14:textId="43B60954" w:rsidR="00A53696" w:rsidRPr="004533BC" w:rsidRDefault="00555765" w:rsidP="00555765">
      <w:pPr>
        <w:suppressAutoHyphens w:val="0"/>
        <w:autoSpaceDE w:val="0"/>
        <w:spacing w:after="0"/>
        <w:ind w:left="283"/>
        <w:jc w:val="both"/>
        <w:rPr>
          <w:rFonts w:ascii="Bookman Old Style" w:hAnsi="Bookman Old Style" w:cs="Arial"/>
          <w:sz w:val="20"/>
          <w:szCs w:val="20"/>
          <w:lang w:val="en-GB"/>
        </w:rPr>
      </w:pPr>
      <w:r>
        <w:rPr>
          <w:rFonts w:ascii="Bookman Old Style" w:hAnsi="Bookman Old Style" w:cs="Arial"/>
          <w:sz w:val="20"/>
          <w:szCs w:val="20"/>
          <w:lang w:val="en-GB"/>
        </w:rPr>
        <w:t xml:space="preserve">- </w:t>
      </w:r>
      <w:r w:rsidR="00A750A5" w:rsidRPr="004533BC">
        <w:rPr>
          <w:rFonts w:ascii="Bookman Old Style" w:hAnsi="Bookman Old Style" w:cs="Arial"/>
          <w:sz w:val="20"/>
          <w:szCs w:val="20"/>
          <w:lang w:val="en-GB"/>
        </w:rPr>
        <w:t>Experience in the elaboration of pedagogical materials and implementation of innovative techniques and methods to support teaching</w:t>
      </w:r>
      <w:r w:rsidR="00411ECC">
        <w:rPr>
          <w:rFonts w:ascii="Bookman Old Style" w:hAnsi="Bookman Old Style" w:cs="Arial"/>
          <w:sz w:val="20"/>
          <w:szCs w:val="20"/>
          <w:lang w:val="en-GB"/>
        </w:rPr>
        <w:t xml:space="preserve"> in higher education institutions</w:t>
      </w:r>
      <w:r w:rsidR="00402F00" w:rsidRPr="004533BC">
        <w:rPr>
          <w:rFonts w:ascii="Bookman Old Style" w:hAnsi="Bookman Old Style" w:cs="Arial"/>
          <w:sz w:val="20"/>
          <w:szCs w:val="20"/>
          <w:lang w:val="en-GB"/>
        </w:rPr>
        <w:t>.</w:t>
      </w:r>
    </w:p>
    <w:p w14:paraId="15D3B87B" w14:textId="623CD812" w:rsidR="00A53696" w:rsidRPr="004533BC" w:rsidRDefault="00A750A5" w:rsidP="0062223B">
      <w:pPr>
        <w:suppressAutoHyphens w:val="0"/>
        <w:autoSpaceDE w:val="0"/>
        <w:spacing w:after="0"/>
        <w:jc w:val="both"/>
        <w:rPr>
          <w:rFonts w:ascii="Bookman Old Style" w:hAnsi="Bookman Old Style" w:cs="Arial"/>
          <w:sz w:val="20"/>
          <w:szCs w:val="20"/>
          <w:lang w:val="en-GB"/>
        </w:rPr>
      </w:pPr>
      <w:r w:rsidRPr="004533BC">
        <w:rPr>
          <w:rFonts w:ascii="Bookman Old Style" w:eastAsia="Times New Roman" w:hAnsi="Bookman Old Style" w:cs="Arial"/>
          <w:iCs/>
          <w:sz w:val="20"/>
          <w:szCs w:val="20"/>
          <w:lang w:val="en-GB" w:eastAsia="pt-PT"/>
        </w:rPr>
        <w:t>d</w:t>
      </w:r>
      <w:r w:rsidRPr="004533BC">
        <w:rPr>
          <w:rFonts w:ascii="Bookman Old Style" w:eastAsia="Times New Roman" w:hAnsi="Bookman Old Style" w:cs="Arial"/>
          <w:sz w:val="20"/>
          <w:szCs w:val="20"/>
          <w:lang w:val="en-GB" w:eastAsia="pt-PT"/>
        </w:rPr>
        <w:t xml:space="preserve">) </w:t>
      </w:r>
      <w:proofErr w:type="gramStart"/>
      <w:r w:rsidRPr="004533BC">
        <w:rPr>
          <w:rFonts w:ascii="Bookman Old Style" w:eastAsia="Times New Roman" w:hAnsi="Bookman Old Style" w:cs="Arial"/>
          <w:sz w:val="20"/>
          <w:szCs w:val="20"/>
          <w:lang w:val="en-GB" w:eastAsia="pt-PT"/>
        </w:rPr>
        <w:t>Other</w:t>
      </w:r>
      <w:proofErr w:type="gramEnd"/>
      <w:r w:rsidRPr="004533BC">
        <w:rPr>
          <w:rFonts w:ascii="Bookman Old Style" w:eastAsia="Times New Roman" w:hAnsi="Bookman Old Style" w:cs="Arial"/>
          <w:sz w:val="20"/>
          <w:szCs w:val="20"/>
          <w:lang w:val="en-GB" w:eastAsia="pt-PT"/>
        </w:rPr>
        <w:t xml:space="preserve"> activities relevant to </w:t>
      </w:r>
      <w:r w:rsidR="00CB2998">
        <w:rPr>
          <w:rFonts w:ascii="Bookman Old Style" w:eastAsia="Times New Roman" w:hAnsi="Bookman Old Style" w:cs="Arial"/>
          <w:sz w:val="20"/>
          <w:szCs w:val="20"/>
          <w:lang w:val="en-GB" w:eastAsia="pt-PT"/>
        </w:rPr>
        <w:t xml:space="preserve">the </w:t>
      </w:r>
      <w:proofErr w:type="spellStart"/>
      <w:r w:rsidRPr="004533BC">
        <w:rPr>
          <w:rFonts w:ascii="Bookman Old Style" w:eastAsia="Times New Roman" w:hAnsi="Bookman Old Style" w:cs="Arial"/>
          <w:sz w:val="20"/>
          <w:szCs w:val="20"/>
          <w:lang w:val="en-GB" w:eastAsia="pt-PT"/>
        </w:rPr>
        <w:t>ESEnfC</w:t>
      </w:r>
      <w:proofErr w:type="spellEnd"/>
      <w:r w:rsidRPr="004533BC">
        <w:rPr>
          <w:rFonts w:ascii="Bookman Old Style" w:eastAsia="Times New Roman" w:hAnsi="Bookman Old Style" w:cs="Arial"/>
          <w:sz w:val="20"/>
          <w:szCs w:val="20"/>
          <w:lang w:val="en-GB" w:eastAsia="pt-PT"/>
        </w:rPr>
        <w:t xml:space="preserve"> mission (OAR), evaluated based on the </w:t>
      </w:r>
      <w:r w:rsidR="00475056" w:rsidRPr="004533BC">
        <w:rPr>
          <w:rFonts w:ascii="Bookman Old Style" w:eastAsia="Times New Roman" w:hAnsi="Bookman Old Style" w:cs="Arial"/>
          <w:sz w:val="20"/>
          <w:szCs w:val="20"/>
          <w:lang w:val="en-GB" w:eastAsia="pt-PT"/>
        </w:rPr>
        <w:t xml:space="preserve">individual </w:t>
      </w:r>
      <w:r w:rsidRPr="004533BC">
        <w:rPr>
          <w:rFonts w:ascii="Bookman Old Style" w:eastAsia="Times New Roman" w:hAnsi="Bookman Old Style" w:cs="Arial"/>
          <w:sz w:val="20"/>
          <w:szCs w:val="20"/>
          <w:lang w:val="en-GB" w:eastAsia="pt-PT"/>
        </w:rPr>
        <w:t xml:space="preserve">activities developed by the candidate, considering: </w:t>
      </w:r>
    </w:p>
    <w:p w14:paraId="7659168E" w14:textId="01FFB96A" w:rsidR="00A53696" w:rsidRPr="004533BC" w:rsidRDefault="00411ECC" w:rsidP="00411ECC">
      <w:pPr>
        <w:suppressAutoHyphens w:val="0"/>
        <w:autoSpaceDE w:val="0"/>
        <w:spacing w:after="0"/>
        <w:ind w:firstLine="284"/>
        <w:jc w:val="both"/>
        <w:rPr>
          <w:rFonts w:ascii="Bookman Old Style" w:hAnsi="Bookman Old Style" w:cs="Arial"/>
          <w:sz w:val="20"/>
          <w:szCs w:val="20"/>
          <w:lang w:val="en-GB"/>
        </w:rPr>
      </w:pPr>
      <w:r>
        <w:rPr>
          <w:rFonts w:ascii="Bookman Old Style" w:hAnsi="Bookman Old Style" w:cs="Arial"/>
          <w:sz w:val="20"/>
          <w:szCs w:val="20"/>
          <w:lang w:val="en-GB"/>
        </w:rPr>
        <w:t xml:space="preserve">- </w:t>
      </w:r>
      <w:r w:rsidR="00A750A5" w:rsidRPr="004533BC">
        <w:rPr>
          <w:rFonts w:ascii="Bookman Old Style" w:hAnsi="Bookman Old Style" w:cs="Arial"/>
          <w:sz w:val="20"/>
          <w:szCs w:val="20"/>
          <w:lang w:val="en-GB"/>
        </w:rPr>
        <w:t xml:space="preserve">Provision of services and </w:t>
      </w:r>
      <w:r w:rsidR="00402F00" w:rsidRPr="004533BC">
        <w:rPr>
          <w:rFonts w:ascii="Bookman Old Style" w:hAnsi="Bookman Old Style" w:cs="Arial"/>
          <w:sz w:val="20"/>
          <w:szCs w:val="20"/>
          <w:lang w:val="en-GB"/>
        </w:rPr>
        <w:t>consultancy.</w:t>
      </w:r>
    </w:p>
    <w:p w14:paraId="52C3378D" w14:textId="13F97ACA" w:rsidR="00A53696" w:rsidRPr="004533BC" w:rsidRDefault="00411ECC" w:rsidP="00411ECC">
      <w:pPr>
        <w:suppressAutoHyphens w:val="0"/>
        <w:spacing w:after="0"/>
        <w:ind w:firstLine="284"/>
        <w:jc w:val="both"/>
        <w:rPr>
          <w:rFonts w:ascii="Bookman Old Style" w:hAnsi="Bookman Old Style" w:cs="Arial"/>
          <w:sz w:val="20"/>
          <w:szCs w:val="20"/>
          <w:lang w:val="en-GB"/>
        </w:rPr>
      </w:pPr>
      <w:r>
        <w:rPr>
          <w:rFonts w:ascii="Bookman Old Style" w:hAnsi="Bookman Old Style" w:cs="Arial"/>
          <w:sz w:val="20"/>
          <w:szCs w:val="20"/>
          <w:lang w:val="en-GB"/>
        </w:rPr>
        <w:t xml:space="preserve">- </w:t>
      </w:r>
      <w:r w:rsidR="004E2452" w:rsidRPr="004533BC">
        <w:rPr>
          <w:rFonts w:ascii="Bookman Old Style" w:hAnsi="Bookman Old Style" w:cs="Arial"/>
          <w:sz w:val="20"/>
          <w:szCs w:val="20"/>
          <w:lang w:val="en-GB"/>
        </w:rPr>
        <w:t xml:space="preserve">Positions and responsibilities </w:t>
      </w:r>
      <w:r w:rsidR="00A750A5" w:rsidRPr="004533BC">
        <w:rPr>
          <w:rFonts w:ascii="Bookman Old Style" w:hAnsi="Bookman Old Style" w:cs="Arial"/>
          <w:sz w:val="20"/>
          <w:szCs w:val="20"/>
          <w:lang w:val="en-GB"/>
        </w:rPr>
        <w:t xml:space="preserve">in higher education institutions and </w:t>
      </w:r>
      <w:r w:rsidR="00402F00" w:rsidRPr="004533BC">
        <w:rPr>
          <w:rFonts w:ascii="Bookman Old Style" w:hAnsi="Bookman Old Style" w:cs="Arial"/>
          <w:sz w:val="20"/>
          <w:szCs w:val="20"/>
          <w:lang w:val="en-GB"/>
        </w:rPr>
        <w:t>others.</w:t>
      </w:r>
    </w:p>
    <w:p w14:paraId="263700B4" w14:textId="407F2D1C" w:rsidR="00A53696" w:rsidRPr="004533BC" w:rsidRDefault="00411ECC" w:rsidP="00411ECC">
      <w:pPr>
        <w:suppressAutoHyphens w:val="0"/>
        <w:spacing w:after="0"/>
        <w:ind w:firstLine="283"/>
        <w:jc w:val="both"/>
        <w:rPr>
          <w:rFonts w:ascii="Bookman Old Style" w:hAnsi="Bookman Old Style" w:cs="Arial"/>
          <w:sz w:val="20"/>
          <w:szCs w:val="20"/>
          <w:lang w:val="en-GB"/>
        </w:rPr>
      </w:pPr>
      <w:r>
        <w:rPr>
          <w:rFonts w:ascii="Bookman Old Style" w:hAnsi="Bookman Old Style" w:cs="Arial"/>
          <w:sz w:val="20"/>
          <w:szCs w:val="20"/>
          <w:lang w:val="en-GB"/>
        </w:rPr>
        <w:t xml:space="preserve">- </w:t>
      </w:r>
      <w:r w:rsidR="00A750A5" w:rsidRPr="004533BC">
        <w:rPr>
          <w:rFonts w:ascii="Bookman Old Style" w:hAnsi="Bookman Old Style" w:cs="Arial"/>
          <w:sz w:val="20"/>
          <w:szCs w:val="20"/>
          <w:lang w:val="en-GB"/>
        </w:rPr>
        <w:t xml:space="preserve">Professional, cultural, and social activities and others considered relevant by the candidate </w:t>
      </w:r>
      <w:r>
        <w:rPr>
          <w:rFonts w:ascii="Bookman Old Style" w:hAnsi="Bookman Old Style" w:cs="Arial"/>
          <w:sz w:val="20"/>
          <w:szCs w:val="20"/>
          <w:lang w:val="en-GB"/>
        </w:rPr>
        <w:t xml:space="preserve">to </w:t>
      </w:r>
      <w:r w:rsidR="00CB2998">
        <w:rPr>
          <w:rFonts w:ascii="Bookman Old Style" w:hAnsi="Bookman Old Style" w:cs="Arial"/>
          <w:sz w:val="20"/>
          <w:szCs w:val="20"/>
          <w:lang w:val="en-GB"/>
        </w:rPr>
        <w:t xml:space="preserve">the </w:t>
      </w:r>
      <w:proofErr w:type="spellStart"/>
      <w:r>
        <w:rPr>
          <w:rFonts w:ascii="Bookman Old Style" w:hAnsi="Bookman Old Style" w:cs="Arial"/>
          <w:sz w:val="20"/>
          <w:szCs w:val="20"/>
          <w:lang w:val="en-GB"/>
        </w:rPr>
        <w:t>ESEnfC</w:t>
      </w:r>
      <w:proofErr w:type="spellEnd"/>
      <w:r>
        <w:rPr>
          <w:rFonts w:ascii="Bookman Old Style" w:hAnsi="Bookman Old Style" w:cs="Arial"/>
          <w:sz w:val="20"/>
          <w:szCs w:val="20"/>
          <w:lang w:val="en-GB"/>
        </w:rPr>
        <w:t xml:space="preserve"> mission</w:t>
      </w:r>
      <w:r w:rsidR="00402F00" w:rsidRPr="004533BC">
        <w:rPr>
          <w:rFonts w:ascii="Bookman Old Style" w:hAnsi="Bookman Old Style" w:cs="Arial"/>
          <w:sz w:val="20"/>
          <w:szCs w:val="20"/>
          <w:lang w:val="en-GB"/>
        </w:rPr>
        <w:t>.</w:t>
      </w:r>
    </w:p>
    <w:p w14:paraId="7BA44BE8" w14:textId="108E78FA" w:rsidR="00A53696" w:rsidRPr="004533BC" w:rsidRDefault="00A750A5" w:rsidP="0062223B">
      <w:pPr>
        <w:suppressAutoHyphens w:val="0"/>
        <w:autoSpaceDE w:val="0"/>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1</w:t>
      </w:r>
      <w:r w:rsidR="00355F11">
        <w:rPr>
          <w:rFonts w:ascii="Bookman Old Style" w:hAnsi="Bookman Old Style" w:cs="Arial"/>
          <w:sz w:val="20"/>
          <w:szCs w:val="20"/>
          <w:lang w:val="en-GB"/>
        </w:rPr>
        <w:t>2</w:t>
      </w:r>
      <w:r w:rsidRPr="004533BC">
        <w:rPr>
          <w:rFonts w:ascii="Bookman Old Style" w:hAnsi="Bookman Old Style" w:cs="Arial"/>
          <w:sz w:val="20"/>
          <w:szCs w:val="20"/>
          <w:lang w:val="en-GB"/>
        </w:rPr>
        <w:t xml:space="preserve">.3 – The criteria and weightings for </w:t>
      </w:r>
      <w:r w:rsidR="00411ECC">
        <w:rPr>
          <w:rFonts w:ascii="Bookman Old Style" w:hAnsi="Bookman Old Style" w:cs="Arial"/>
          <w:sz w:val="20"/>
          <w:szCs w:val="20"/>
          <w:lang w:val="en-GB"/>
        </w:rPr>
        <w:t>the various curricular assessment parameters</w:t>
      </w:r>
      <w:r w:rsidRPr="004533BC">
        <w:rPr>
          <w:rFonts w:ascii="Bookman Old Style" w:hAnsi="Bookman Old Style" w:cs="Arial"/>
          <w:sz w:val="20"/>
          <w:szCs w:val="20"/>
          <w:lang w:val="en-GB"/>
        </w:rPr>
        <w:t xml:space="preserve"> are defined by the jury and available for consultation </w:t>
      </w:r>
      <w:r w:rsidR="004E2452" w:rsidRPr="004533BC">
        <w:rPr>
          <w:rFonts w:ascii="Bookman Old Style" w:hAnsi="Bookman Old Style" w:cs="Arial"/>
          <w:sz w:val="20"/>
          <w:szCs w:val="20"/>
          <w:lang w:val="en-GB"/>
        </w:rPr>
        <w:t xml:space="preserve">under the terms of paragraph </w:t>
      </w:r>
      <w:r w:rsidR="00411ECC">
        <w:rPr>
          <w:rFonts w:ascii="Bookman Old Style" w:hAnsi="Bookman Old Style" w:cs="Arial"/>
          <w:sz w:val="20"/>
          <w:szCs w:val="20"/>
          <w:lang w:val="en-GB"/>
        </w:rPr>
        <w:t>8.1</w:t>
      </w:r>
      <w:r w:rsidRPr="004533BC">
        <w:rPr>
          <w:rFonts w:ascii="Bookman Old Style" w:hAnsi="Bookman Old Style" w:cs="Arial"/>
          <w:sz w:val="20"/>
          <w:szCs w:val="20"/>
          <w:lang w:val="en-GB"/>
        </w:rPr>
        <w:t xml:space="preserve"> of this notice.</w:t>
      </w:r>
    </w:p>
    <w:p w14:paraId="690106B4" w14:textId="65348AF4" w:rsidR="00A53696" w:rsidRPr="004533BC" w:rsidRDefault="00A750A5" w:rsidP="0062223B">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1</w:t>
      </w:r>
      <w:r w:rsidR="00355F11">
        <w:rPr>
          <w:rFonts w:ascii="Bookman Old Style" w:eastAsia="Times New Roman" w:hAnsi="Bookman Old Style" w:cs="Arial"/>
          <w:sz w:val="20"/>
          <w:szCs w:val="20"/>
          <w:lang w:val="en-GB" w:eastAsia="pt-PT"/>
        </w:rPr>
        <w:t>2</w:t>
      </w:r>
      <w:r w:rsidR="00B56495" w:rsidRPr="004533BC">
        <w:rPr>
          <w:rFonts w:ascii="Bookman Old Style" w:eastAsia="Times New Roman" w:hAnsi="Bookman Old Style" w:cs="Arial"/>
          <w:sz w:val="20"/>
          <w:szCs w:val="20"/>
          <w:lang w:val="en-GB" w:eastAsia="pt-PT"/>
        </w:rPr>
        <w:t>.4 - The final classification (</w:t>
      </w:r>
      <w:r w:rsidRPr="004533BC">
        <w:rPr>
          <w:rFonts w:ascii="Bookman Old Style" w:eastAsia="Times New Roman" w:hAnsi="Bookman Old Style" w:cs="Arial"/>
          <w:sz w:val="20"/>
          <w:szCs w:val="20"/>
          <w:lang w:val="en-GB" w:eastAsia="pt-PT"/>
        </w:rPr>
        <w:t>C</w:t>
      </w:r>
      <w:r w:rsidR="00B56495" w:rsidRPr="004533BC">
        <w:rPr>
          <w:rFonts w:ascii="Bookman Old Style" w:eastAsia="Times New Roman" w:hAnsi="Bookman Old Style" w:cs="Arial"/>
          <w:sz w:val="20"/>
          <w:szCs w:val="20"/>
          <w:lang w:val="en-GB" w:eastAsia="pt-PT"/>
        </w:rPr>
        <w:t>F</w:t>
      </w:r>
      <w:r w:rsidRPr="004533BC">
        <w:rPr>
          <w:rFonts w:ascii="Bookman Old Style" w:eastAsia="Times New Roman" w:hAnsi="Bookman Old Style" w:cs="Arial"/>
          <w:sz w:val="20"/>
          <w:szCs w:val="20"/>
          <w:lang w:val="en-GB" w:eastAsia="pt-PT"/>
        </w:rPr>
        <w:t xml:space="preserve">), on a scale of 0 to 100 points, is obtained </w:t>
      </w:r>
      <w:r w:rsidR="00B56495" w:rsidRPr="004533BC">
        <w:rPr>
          <w:rFonts w:ascii="Bookman Old Style" w:eastAsia="Times New Roman" w:hAnsi="Bookman Old Style" w:cs="Arial"/>
          <w:sz w:val="20"/>
          <w:szCs w:val="20"/>
          <w:lang w:val="en-GB" w:eastAsia="pt-PT"/>
        </w:rPr>
        <w:t xml:space="preserve">through the following formula: </w:t>
      </w:r>
      <w:r w:rsidRPr="004533BC">
        <w:rPr>
          <w:rFonts w:ascii="Bookman Old Style" w:eastAsia="Times New Roman" w:hAnsi="Bookman Old Style" w:cs="Arial"/>
          <w:sz w:val="20"/>
          <w:szCs w:val="20"/>
          <w:lang w:val="en-GB" w:eastAsia="pt-PT"/>
        </w:rPr>
        <w:t>C</w:t>
      </w:r>
      <w:r w:rsidR="00B56495" w:rsidRPr="004533BC">
        <w:rPr>
          <w:rFonts w:ascii="Bookman Old Style" w:eastAsia="Times New Roman" w:hAnsi="Bookman Old Style" w:cs="Arial"/>
          <w:sz w:val="20"/>
          <w:szCs w:val="20"/>
          <w:lang w:val="en-GB" w:eastAsia="pt-PT"/>
        </w:rPr>
        <w:t>F</w:t>
      </w:r>
      <w:r w:rsidRPr="004533BC">
        <w:rPr>
          <w:rFonts w:ascii="Bookman Old Style" w:eastAsia="Times New Roman" w:hAnsi="Bookman Old Style" w:cs="Arial"/>
          <w:sz w:val="20"/>
          <w:szCs w:val="20"/>
          <w:lang w:val="en-GB" w:eastAsia="pt-PT"/>
        </w:rPr>
        <w:t xml:space="preserve"> = (0.</w:t>
      </w:r>
      <w:r w:rsidR="00411ECC">
        <w:rPr>
          <w:rFonts w:ascii="Bookman Old Style" w:eastAsia="Times New Roman" w:hAnsi="Bookman Old Style" w:cs="Arial"/>
          <w:sz w:val="20"/>
          <w:szCs w:val="20"/>
          <w:lang w:val="en-GB" w:eastAsia="pt-PT"/>
        </w:rPr>
        <w:t>3</w:t>
      </w:r>
      <w:r w:rsidRPr="004533BC">
        <w:rPr>
          <w:rFonts w:ascii="Bookman Old Style" w:eastAsia="Times New Roman" w:hAnsi="Bookman Old Style" w:cs="Arial"/>
          <w:sz w:val="20"/>
          <w:szCs w:val="20"/>
          <w:lang w:val="en-GB" w:eastAsia="pt-PT"/>
        </w:rPr>
        <w:t>0 Q + 0.</w:t>
      </w:r>
      <w:r w:rsidR="00411ECC">
        <w:rPr>
          <w:rFonts w:ascii="Bookman Old Style" w:eastAsia="Times New Roman" w:hAnsi="Bookman Old Style" w:cs="Arial"/>
          <w:sz w:val="20"/>
          <w:szCs w:val="20"/>
          <w:lang w:val="en-GB" w:eastAsia="pt-PT"/>
        </w:rPr>
        <w:t>25</w:t>
      </w:r>
      <w:r w:rsidRPr="004533BC">
        <w:rPr>
          <w:rFonts w:ascii="Bookman Old Style" w:eastAsia="Times New Roman" w:hAnsi="Bookman Old Style" w:cs="Arial"/>
          <w:sz w:val="20"/>
          <w:szCs w:val="20"/>
          <w:lang w:val="en-GB" w:eastAsia="pt-PT"/>
        </w:rPr>
        <w:t xml:space="preserve"> DTCP + 0.</w:t>
      </w:r>
      <w:r w:rsidR="00411ECC">
        <w:rPr>
          <w:rFonts w:ascii="Bookman Old Style" w:eastAsia="Times New Roman" w:hAnsi="Bookman Old Style" w:cs="Arial"/>
          <w:sz w:val="20"/>
          <w:szCs w:val="20"/>
          <w:lang w:val="en-GB" w:eastAsia="pt-PT"/>
        </w:rPr>
        <w:t>25</w:t>
      </w:r>
      <w:r w:rsidRPr="004533BC">
        <w:rPr>
          <w:rFonts w:ascii="Bookman Old Style" w:eastAsia="Times New Roman" w:hAnsi="Bookman Old Style" w:cs="Arial"/>
          <w:sz w:val="20"/>
          <w:szCs w:val="20"/>
          <w:lang w:val="en-GB" w:eastAsia="pt-PT"/>
        </w:rPr>
        <w:t xml:space="preserve"> CP + 0.20 OAR). The classification (C) shall use a scale from 0 to 20 points, applying the formula C = </w:t>
      </w:r>
      <w:r w:rsidR="00B56495" w:rsidRPr="004533BC">
        <w:rPr>
          <w:rFonts w:ascii="Bookman Old Style" w:eastAsia="Times New Roman" w:hAnsi="Bookman Old Style" w:cs="Arial"/>
          <w:sz w:val="20"/>
          <w:szCs w:val="20"/>
          <w:lang w:val="en-GB" w:eastAsia="pt-PT"/>
        </w:rPr>
        <w:t>CF</w:t>
      </w:r>
      <w:r w:rsidRPr="004533BC">
        <w:rPr>
          <w:rFonts w:ascii="Bookman Old Style" w:eastAsia="Times New Roman" w:hAnsi="Bookman Old Style" w:cs="Arial"/>
          <w:sz w:val="20"/>
          <w:szCs w:val="20"/>
          <w:lang w:val="en-GB" w:eastAsia="pt-PT"/>
        </w:rPr>
        <w:t>/5. Candidates who have a final classification equal to or higher than 12 points are considered approved with absolute merit.</w:t>
      </w:r>
    </w:p>
    <w:p w14:paraId="12905E47" w14:textId="5CDAAA1F" w:rsidR="00A53696" w:rsidRPr="00355F11" w:rsidRDefault="00A750A5" w:rsidP="0062223B">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1</w:t>
      </w:r>
      <w:r w:rsidR="00355F11">
        <w:rPr>
          <w:rFonts w:ascii="Bookman Old Style" w:eastAsia="Times New Roman" w:hAnsi="Bookman Old Style" w:cs="Arial"/>
          <w:sz w:val="20"/>
          <w:szCs w:val="20"/>
          <w:lang w:val="en-GB" w:eastAsia="pt-PT"/>
        </w:rPr>
        <w:t>2</w:t>
      </w:r>
      <w:r w:rsidRPr="004533BC">
        <w:rPr>
          <w:rFonts w:ascii="Bookman Old Style" w:eastAsia="Times New Roman" w:hAnsi="Bookman Old Style" w:cs="Arial"/>
          <w:sz w:val="20"/>
          <w:szCs w:val="20"/>
          <w:lang w:val="en-GB" w:eastAsia="pt-PT"/>
        </w:rPr>
        <w:t xml:space="preserve">.5 - In case of a tie, the final classifications to two decimal places will be applied and, in case a tie still exists, </w:t>
      </w:r>
      <w:r w:rsidR="00380401" w:rsidRPr="004533BC">
        <w:rPr>
          <w:rFonts w:ascii="Bookman Old Style" w:eastAsia="Times New Roman" w:hAnsi="Bookman Old Style" w:cs="Arial"/>
          <w:sz w:val="20"/>
          <w:szCs w:val="20"/>
          <w:lang w:val="en-GB" w:eastAsia="pt-PT"/>
        </w:rPr>
        <w:t>the tie-break criteria will be applied as follows</w:t>
      </w:r>
      <w:r w:rsidRPr="004533BC">
        <w:rPr>
          <w:rFonts w:ascii="Bookman Old Style" w:eastAsia="Times New Roman" w:hAnsi="Bookman Old Style" w:cs="Arial"/>
          <w:sz w:val="20"/>
          <w:szCs w:val="20"/>
          <w:lang w:val="en-GB" w:eastAsia="pt-PT"/>
        </w:rPr>
        <w:t>: 1) Best score of the sum of DTCP and CP; 2) Best classification in CP; 3) Best classification in DTCP; 4) Best classification in OAR.</w:t>
      </w:r>
    </w:p>
    <w:p w14:paraId="477D7986" w14:textId="7AAAC6C0" w:rsidR="00A53696" w:rsidRPr="004533BC" w:rsidRDefault="00A750A5">
      <w:pPr>
        <w:suppressAutoHyphens w:val="0"/>
        <w:spacing w:after="0"/>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1</w:t>
      </w:r>
      <w:r w:rsidR="00355F11">
        <w:rPr>
          <w:rFonts w:ascii="Bookman Old Style" w:eastAsia="Times New Roman" w:hAnsi="Bookman Old Style" w:cs="Arial"/>
          <w:sz w:val="20"/>
          <w:szCs w:val="20"/>
          <w:lang w:val="en-GB" w:eastAsia="pt-PT"/>
        </w:rPr>
        <w:t>3</w:t>
      </w:r>
      <w:r w:rsidRPr="004533BC">
        <w:rPr>
          <w:rFonts w:ascii="Bookman Old Style" w:eastAsia="Times New Roman" w:hAnsi="Bookman Old Style" w:cs="Arial"/>
          <w:sz w:val="20"/>
          <w:szCs w:val="20"/>
          <w:lang w:val="en-GB" w:eastAsia="pt-PT"/>
        </w:rPr>
        <w:t xml:space="preserve"> - Table </w:t>
      </w:r>
      <w:r w:rsidR="00411ECC">
        <w:rPr>
          <w:rFonts w:ascii="Bookman Old Style" w:eastAsia="Times New Roman" w:hAnsi="Bookman Old Style" w:cs="Arial"/>
          <w:sz w:val="20"/>
          <w:szCs w:val="20"/>
          <w:lang w:val="en-GB" w:eastAsia="pt-PT"/>
        </w:rPr>
        <w:t>–</w:t>
      </w:r>
      <w:r w:rsidRPr="004533BC">
        <w:rPr>
          <w:rFonts w:ascii="Bookman Old Style" w:eastAsia="Times New Roman" w:hAnsi="Bookman Old Style" w:cs="Arial"/>
          <w:sz w:val="20"/>
          <w:szCs w:val="20"/>
          <w:lang w:val="en-GB" w:eastAsia="pt-PT"/>
        </w:rPr>
        <w:t xml:space="preserve"> </w:t>
      </w:r>
      <w:r w:rsidR="00411ECC">
        <w:rPr>
          <w:rFonts w:ascii="Bookman Old Style" w:eastAsia="Times New Roman" w:hAnsi="Bookman Old Style" w:cs="Arial"/>
          <w:sz w:val="20"/>
          <w:szCs w:val="20"/>
          <w:lang w:val="en-GB" w:eastAsia="pt-PT"/>
        </w:rPr>
        <w:t>Grading s</w:t>
      </w:r>
      <w:r w:rsidRPr="004533BC">
        <w:rPr>
          <w:rFonts w:ascii="Bookman Old Style" w:eastAsia="Times New Roman" w:hAnsi="Bookman Old Style" w:cs="Arial"/>
          <w:sz w:val="20"/>
          <w:szCs w:val="20"/>
          <w:lang w:val="en-GB" w:eastAsia="pt-PT"/>
        </w:rPr>
        <w:t>ystem for the selection and ranking of candidates</w:t>
      </w:r>
    </w:p>
    <w:tbl>
      <w:tblPr>
        <w:tblW w:w="9634" w:type="dxa"/>
        <w:tblCellMar>
          <w:left w:w="10" w:type="dxa"/>
          <w:right w:w="10" w:type="dxa"/>
        </w:tblCellMar>
        <w:tblLook w:val="0000" w:firstRow="0" w:lastRow="0" w:firstColumn="0" w:lastColumn="0" w:noHBand="0" w:noVBand="0"/>
      </w:tblPr>
      <w:tblGrid>
        <w:gridCol w:w="6658"/>
        <w:gridCol w:w="2976"/>
      </w:tblGrid>
      <w:tr w:rsidR="00A53696" w:rsidRPr="0062223B" w14:paraId="1C75EBD0" w14:textId="77777777">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D835" w14:textId="77777777" w:rsidR="00A53696" w:rsidRPr="004533BC" w:rsidRDefault="00A750A5">
            <w:pPr>
              <w:suppressAutoHyphens w:val="0"/>
              <w:spacing w:after="0"/>
              <w:jc w:val="both"/>
              <w:textAlignment w:val="auto"/>
              <w:rPr>
                <w:rFonts w:ascii="Bookman Old Style" w:hAnsi="Bookman Old Style" w:cs="Arial"/>
                <w:sz w:val="20"/>
                <w:szCs w:val="20"/>
                <w:lang w:val="en-GB"/>
              </w:rPr>
            </w:pPr>
            <w:r w:rsidRPr="004533BC">
              <w:rPr>
                <w:rFonts w:ascii="Bookman Old Style" w:hAnsi="Bookman Old Style" w:cs="Arial"/>
                <w:sz w:val="20"/>
                <w:szCs w:val="20"/>
                <w:lang w:val="en-GB"/>
              </w:rPr>
              <w:t>Parameters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22A84" w14:textId="77777777" w:rsidR="00A53696" w:rsidRPr="004533BC" w:rsidRDefault="00A750A5">
            <w:pPr>
              <w:spacing w:after="0"/>
              <w:jc w:val="both"/>
              <w:textAlignment w:val="auto"/>
              <w:rPr>
                <w:rFonts w:ascii="Bookman Old Style" w:hAnsi="Bookman Old Style" w:cs="Arial"/>
                <w:sz w:val="20"/>
                <w:szCs w:val="20"/>
                <w:lang w:val="en-GB"/>
              </w:rPr>
            </w:pPr>
            <w:r w:rsidRPr="004533BC">
              <w:rPr>
                <w:rFonts w:ascii="Bookman Old Style" w:hAnsi="Bookman Old Style" w:cs="Arial"/>
                <w:sz w:val="20"/>
                <w:szCs w:val="20"/>
                <w:lang w:val="en-GB"/>
              </w:rPr>
              <w:t>Weightings</w:t>
            </w:r>
          </w:p>
        </w:tc>
      </w:tr>
      <w:tr w:rsidR="00A53696" w:rsidRPr="0062223B" w14:paraId="23A7CC43" w14:textId="77777777">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44694" w14:textId="77777777" w:rsidR="00A53696" w:rsidRPr="004533BC" w:rsidRDefault="00A750A5" w:rsidP="0062223B">
            <w:pPr>
              <w:spacing w:after="0"/>
              <w:jc w:val="both"/>
              <w:textAlignment w:val="auto"/>
              <w:rPr>
                <w:rFonts w:ascii="Bookman Old Style" w:hAnsi="Bookman Old Style" w:cs="Arial"/>
                <w:sz w:val="20"/>
                <w:szCs w:val="20"/>
                <w:lang w:val="en-GB"/>
              </w:rPr>
            </w:pPr>
            <w:r w:rsidRPr="004533BC">
              <w:rPr>
                <w:rFonts w:ascii="Bookman Old Style" w:hAnsi="Bookman Old Style" w:cs="Arial"/>
                <w:sz w:val="20"/>
                <w:szCs w:val="20"/>
                <w:lang w:val="en-GB"/>
              </w:rPr>
              <w:t>Qualification (Q)</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48890" w14:textId="09755454" w:rsidR="00A53696" w:rsidRPr="004533BC" w:rsidRDefault="00A750A5">
            <w:pPr>
              <w:spacing w:after="0"/>
              <w:jc w:val="both"/>
              <w:textAlignment w:val="auto"/>
              <w:rPr>
                <w:rFonts w:ascii="Bookman Old Style" w:hAnsi="Bookman Old Style" w:cs="Arial"/>
                <w:sz w:val="20"/>
                <w:szCs w:val="20"/>
                <w:lang w:val="en-GB"/>
              </w:rPr>
            </w:pPr>
            <w:r w:rsidRPr="004533BC">
              <w:rPr>
                <w:rFonts w:ascii="Bookman Old Style" w:hAnsi="Bookman Old Style" w:cs="Arial"/>
                <w:sz w:val="20"/>
                <w:szCs w:val="20"/>
                <w:lang w:val="en-GB"/>
              </w:rPr>
              <w:t>0.</w:t>
            </w:r>
            <w:r w:rsidR="00411ECC">
              <w:rPr>
                <w:rFonts w:ascii="Bookman Old Style" w:hAnsi="Bookman Old Style" w:cs="Arial"/>
                <w:sz w:val="20"/>
                <w:szCs w:val="20"/>
                <w:lang w:val="en-GB"/>
              </w:rPr>
              <w:t>30</w:t>
            </w:r>
          </w:p>
        </w:tc>
      </w:tr>
      <w:tr w:rsidR="00A53696" w:rsidRPr="0062223B" w14:paraId="4A8E87AC" w14:textId="77777777">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3F8E8" w14:textId="77777777" w:rsidR="00A53696" w:rsidRPr="004533BC" w:rsidRDefault="00A750A5" w:rsidP="0062223B">
            <w:pPr>
              <w:spacing w:after="0"/>
              <w:jc w:val="both"/>
              <w:textAlignment w:val="auto"/>
              <w:rPr>
                <w:rFonts w:ascii="Bookman Old Style" w:hAnsi="Bookman Old Style" w:cs="Arial"/>
                <w:sz w:val="20"/>
                <w:szCs w:val="20"/>
                <w:lang w:val="en-GB"/>
              </w:rPr>
            </w:pPr>
            <w:r w:rsidRPr="004533BC">
              <w:rPr>
                <w:rFonts w:ascii="Bookman Old Style" w:hAnsi="Bookman Old Style" w:cs="Arial"/>
                <w:sz w:val="20"/>
                <w:szCs w:val="20"/>
                <w:lang w:val="en-GB"/>
              </w:rPr>
              <w:t>Technical-scientific and professional performance (DTCP)</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0E2ED" w14:textId="69FE4F46" w:rsidR="00A53696" w:rsidRPr="004533BC" w:rsidRDefault="00DE7106">
            <w:pPr>
              <w:spacing w:after="0"/>
              <w:jc w:val="both"/>
              <w:textAlignment w:val="auto"/>
              <w:rPr>
                <w:rFonts w:ascii="Bookman Old Style" w:hAnsi="Bookman Old Style" w:cs="Arial"/>
                <w:sz w:val="20"/>
                <w:szCs w:val="20"/>
                <w:lang w:val="en-GB"/>
              </w:rPr>
            </w:pPr>
            <w:r w:rsidRPr="004533BC">
              <w:rPr>
                <w:rFonts w:ascii="Bookman Old Style" w:hAnsi="Bookman Old Style" w:cs="Arial"/>
                <w:sz w:val="20"/>
                <w:szCs w:val="20"/>
                <w:lang w:val="en-GB"/>
              </w:rPr>
              <w:t>0.</w:t>
            </w:r>
            <w:r w:rsidR="00411ECC">
              <w:rPr>
                <w:rFonts w:ascii="Bookman Old Style" w:hAnsi="Bookman Old Style" w:cs="Arial"/>
                <w:sz w:val="20"/>
                <w:szCs w:val="20"/>
                <w:lang w:val="en-GB"/>
              </w:rPr>
              <w:t>25</w:t>
            </w:r>
          </w:p>
        </w:tc>
      </w:tr>
      <w:tr w:rsidR="00A53696" w:rsidRPr="0062223B" w14:paraId="565947C2" w14:textId="77777777">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7A8C6" w14:textId="77777777" w:rsidR="00A53696" w:rsidRPr="004533BC" w:rsidRDefault="00A750A5" w:rsidP="0062223B">
            <w:pPr>
              <w:spacing w:after="0"/>
              <w:jc w:val="both"/>
              <w:textAlignment w:val="auto"/>
              <w:rPr>
                <w:rFonts w:ascii="Bookman Old Style" w:hAnsi="Bookman Old Style" w:cs="Arial"/>
                <w:sz w:val="20"/>
                <w:szCs w:val="20"/>
                <w:lang w:val="en-GB"/>
              </w:rPr>
            </w:pPr>
            <w:r w:rsidRPr="004533BC">
              <w:rPr>
                <w:rFonts w:ascii="Bookman Old Style" w:hAnsi="Bookman Old Style" w:cs="Arial"/>
                <w:sz w:val="20"/>
                <w:szCs w:val="20"/>
                <w:lang w:val="en-GB"/>
              </w:rPr>
              <w:t>Pedagogical capacity (CP)</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2A539" w14:textId="3DAC5AC1" w:rsidR="00A53696" w:rsidRPr="004533BC" w:rsidRDefault="00DE7106">
            <w:pPr>
              <w:spacing w:after="0"/>
              <w:jc w:val="both"/>
              <w:textAlignment w:val="auto"/>
              <w:rPr>
                <w:rFonts w:ascii="Bookman Old Style" w:hAnsi="Bookman Old Style" w:cs="Arial"/>
                <w:sz w:val="20"/>
                <w:szCs w:val="20"/>
                <w:lang w:val="en-GB"/>
              </w:rPr>
            </w:pPr>
            <w:r w:rsidRPr="004533BC">
              <w:rPr>
                <w:rFonts w:ascii="Bookman Old Style" w:hAnsi="Bookman Old Style" w:cs="Arial"/>
                <w:sz w:val="20"/>
                <w:szCs w:val="20"/>
                <w:lang w:val="en-GB"/>
              </w:rPr>
              <w:t>0.</w:t>
            </w:r>
            <w:r w:rsidR="00411ECC">
              <w:rPr>
                <w:rFonts w:ascii="Bookman Old Style" w:hAnsi="Bookman Old Style" w:cs="Arial"/>
                <w:sz w:val="20"/>
                <w:szCs w:val="20"/>
                <w:lang w:val="en-GB"/>
              </w:rPr>
              <w:t>25</w:t>
            </w:r>
          </w:p>
        </w:tc>
      </w:tr>
      <w:tr w:rsidR="00A53696" w:rsidRPr="0062223B" w14:paraId="044BA208" w14:textId="77777777">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2C554" w14:textId="7C0C45B4" w:rsidR="00A53696" w:rsidRPr="004533BC" w:rsidRDefault="00A750A5" w:rsidP="0062223B">
            <w:pPr>
              <w:spacing w:after="0"/>
              <w:jc w:val="both"/>
              <w:textAlignment w:val="auto"/>
              <w:rPr>
                <w:rFonts w:ascii="Bookman Old Style" w:hAnsi="Bookman Old Style" w:cs="Arial"/>
                <w:sz w:val="20"/>
                <w:szCs w:val="20"/>
                <w:lang w:val="en-GB"/>
              </w:rPr>
            </w:pPr>
            <w:r w:rsidRPr="004533BC">
              <w:rPr>
                <w:rFonts w:ascii="Bookman Old Style" w:hAnsi="Bookman Old Style" w:cs="Arial"/>
                <w:sz w:val="20"/>
                <w:szCs w:val="20"/>
                <w:lang w:val="en-GB"/>
              </w:rPr>
              <w:t xml:space="preserve">Other relevant activities to </w:t>
            </w:r>
            <w:r w:rsidR="00CB2998">
              <w:rPr>
                <w:rFonts w:ascii="Bookman Old Style" w:hAnsi="Bookman Old Style" w:cs="Arial"/>
                <w:sz w:val="20"/>
                <w:szCs w:val="20"/>
                <w:lang w:val="en-GB"/>
              </w:rPr>
              <w:t xml:space="preserve">the </w:t>
            </w:r>
            <w:proofErr w:type="spellStart"/>
            <w:r w:rsidRPr="004533BC">
              <w:rPr>
                <w:rFonts w:ascii="Bookman Old Style" w:hAnsi="Bookman Old Style" w:cs="Arial"/>
                <w:sz w:val="20"/>
                <w:szCs w:val="20"/>
                <w:lang w:val="en-GB"/>
              </w:rPr>
              <w:t>ESEnfC</w:t>
            </w:r>
            <w:proofErr w:type="spellEnd"/>
            <w:r w:rsidRPr="004533BC">
              <w:rPr>
                <w:rFonts w:ascii="Bookman Old Style" w:hAnsi="Bookman Old Style" w:cs="Arial"/>
                <w:sz w:val="20"/>
                <w:szCs w:val="20"/>
                <w:lang w:val="en-GB"/>
              </w:rPr>
              <w:t xml:space="preserve"> mission (OAR)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8F7E9" w14:textId="1822673F" w:rsidR="00A53696" w:rsidRPr="004533BC" w:rsidRDefault="00A750A5">
            <w:pPr>
              <w:spacing w:after="0"/>
              <w:jc w:val="both"/>
              <w:textAlignment w:val="auto"/>
              <w:rPr>
                <w:rFonts w:ascii="Bookman Old Style" w:hAnsi="Bookman Old Style" w:cs="Arial"/>
                <w:sz w:val="20"/>
                <w:szCs w:val="20"/>
                <w:lang w:val="en-GB"/>
              </w:rPr>
            </w:pPr>
            <w:r w:rsidRPr="004533BC">
              <w:rPr>
                <w:rFonts w:ascii="Bookman Old Style" w:hAnsi="Bookman Old Style" w:cs="Arial"/>
                <w:sz w:val="20"/>
                <w:szCs w:val="20"/>
                <w:lang w:val="en-GB"/>
              </w:rPr>
              <w:t>0.2</w:t>
            </w:r>
            <w:r w:rsidR="00411ECC">
              <w:rPr>
                <w:rFonts w:ascii="Bookman Old Style" w:hAnsi="Bookman Old Style" w:cs="Arial"/>
                <w:sz w:val="20"/>
                <w:szCs w:val="20"/>
                <w:lang w:val="en-GB"/>
              </w:rPr>
              <w:t>0</w:t>
            </w:r>
          </w:p>
        </w:tc>
      </w:tr>
    </w:tbl>
    <w:p w14:paraId="6493AE19" w14:textId="77777777" w:rsidR="00A53696" w:rsidRPr="004533BC" w:rsidRDefault="00A53696" w:rsidP="004533BC">
      <w:pPr>
        <w:suppressAutoHyphens w:val="0"/>
        <w:spacing w:before="60" w:after="60"/>
        <w:jc w:val="both"/>
        <w:rPr>
          <w:rFonts w:ascii="Bookman Old Style" w:eastAsia="Times New Roman" w:hAnsi="Bookman Old Style" w:cs="Arial"/>
          <w:sz w:val="20"/>
          <w:szCs w:val="20"/>
          <w:lang w:val="en-GB" w:eastAsia="pt-PT"/>
        </w:rPr>
      </w:pPr>
    </w:p>
    <w:tbl>
      <w:tblPr>
        <w:tblW w:w="9643" w:type="dxa"/>
        <w:tblInd w:w="23" w:type="dxa"/>
        <w:tblLayout w:type="fixed"/>
        <w:tblCellMar>
          <w:left w:w="10" w:type="dxa"/>
          <w:right w:w="10" w:type="dxa"/>
        </w:tblCellMar>
        <w:tblLook w:val="0000" w:firstRow="0" w:lastRow="0" w:firstColumn="0" w:lastColumn="0" w:noHBand="0" w:noVBand="0"/>
      </w:tblPr>
      <w:tblGrid>
        <w:gridCol w:w="40"/>
        <w:gridCol w:w="6595"/>
        <w:gridCol w:w="40"/>
        <w:gridCol w:w="1614"/>
        <w:gridCol w:w="40"/>
        <w:gridCol w:w="1274"/>
        <w:gridCol w:w="40"/>
      </w:tblGrid>
      <w:tr w:rsidR="00A53696" w:rsidRPr="0062223B" w14:paraId="4B4E86AC" w14:textId="77777777" w:rsidTr="008A1C40">
        <w:trPr>
          <w:gridAfter w:val="1"/>
          <w:wAfter w:w="40" w:type="dxa"/>
          <w:trHeight w:val="788"/>
        </w:trPr>
        <w:tc>
          <w:tcPr>
            <w:tcW w:w="6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8AE0D5" w14:textId="45258D6E" w:rsidR="00A53696" w:rsidRPr="00411ECC" w:rsidRDefault="00A750A5" w:rsidP="00411ECC">
            <w:pPr>
              <w:pStyle w:val="PargrafodaLista"/>
              <w:numPr>
                <w:ilvl w:val="0"/>
                <w:numId w:val="7"/>
              </w:numPr>
              <w:spacing w:after="0"/>
              <w:jc w:val="both"/>
              <w:rPr>
                <w:rFonts w:ascii="Bookman Old Style" w:hAnsi="Bookman Old Style" w:cs="Arial"/>
                <w:sz w:val="20"/>
                <w:szCs w:val="20"/>
                <w:lang w:val="en-GB"/>
              </w:rPr>
            </w:pPr>
            <w:r w:rsidRPr="00411ECC">
              <w:rPr>
                <w:rFonts w:ascii="Bookman Old Style" w:hAnsi="Bookman Old Style" w:cs="Arial"/>
                <w:sz w:val="20"/>
                <w:szCs w:val="20"/>
                <w:lang w:val="en-GB"/>
              </w:rPr>
              <w:t>Criteria (Q)</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E0067F" w14:textId="77777777" w:rsidR="00A53696" w:rsidRPr="004533BC" w:rsidRDefault="00A750A5">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Weightings</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661C0A" w14:textId="7FB3C64E" w:rsidR="00A53696" w:rsidRPr="004533BC" w:rsidRDefault="00804BD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 xml:space="preserve">maximum </w:t>
            </w:r>
            <w:r w:rsidR="00A750A5" w:rsidRPr="004533BC">
              <w:rPr>
                <w:rFonts w:ascii="Bookman Old Style" w:hAnsi="Bookman Old Style" w:cs="Arial"/>
                <w:sz w:val="20"/>
                <w:szCs w:val="20"/>
                <w:lang w:val="en-GB"/>
              </w:rPr>
              <w:t>Weighted score</w:t>
            </w:r>
          </w:p>
        </w:tc>
      </w:tr>
      <w:tr w:rsidR="00A53696" w:rsidRPr="0062223B" w14:paraId="60D06B63" w14:textId="77777777" w:rsidTr="008A1C40">
        <w:trPr>
          <w:gridAfter w:val="1"/>
          <w:wAfter w:w="40" w:type="dxa"/>
          <w:trHeight w:val="330"/>
        </w:trPr>
        <w:tc>
          <w:tcPr>
            <w:tcW w:w="6635"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E914290" w14:textId="0EED60E1" w:rsidR="00A53696" w:rsidRPr="004533BC" w:rsidRDefault="00411ECC" w:rsidP="0062223B">
            <w:pPr>
              <w:spacing w:after="0"/>
              <w:jc w:val="both"/>
              <w:rPr>
                <w:rFonts w:ascii="Bookman Old Style" w:hAnsi="Bookman Old Style" w:cs="Arial"/>
                <w:sz w:val="20"/>
                <w:szCs w:val="20"/>
                <w:lang w:val="en-GB"/>
              </w:rPr>
            </w:pPr>
            <w:r>
              <w:rPr>
                <w:rFonts w:ascii="Bookman Old Style" w:hAnsi="Bookman Old Style" w:cs="Arial"/>
                <w:i/>
                <w:iCs/>
                <w:sz w:val="20"/>
                <w:szCs w:val="20"/>
                <w:lang w:val="en-GB"/>
              </w:rPr>
              <w:t>1.1</w:t>
            </w:r>
            <w:r w:rsidR="00A750A5" w:rsidRPr="004533BC">
              <w:rPr>
                <w:rFonts w:ascii="Bookman Old Style" w:hAnsi="Bookman Old Style" w:cs="Arial"/>
                <w:i/>
                <w:iCs/>
                <w:sz w:val="20"/>
                <w:szCs w:val="20"/>
                <w:lang w:val="en-GB"/>
              </w:rPr>
              <w:t xml:space="preserve"> </w:t>
            </w:r>
            <w:r w:rsidR="00A750A5" w:rsidRPr="004533BC">
              <w:rPr>
                <w:rFonts w:ascii="Bookman Old Style" w:hAnsi="Bookman Old Style" w:cs="Arial"/>
                <w:sz w:val="20"/>
                <w:szCs w:val="20"/>
                <w:lang w:val="en-GB"/>
              </w:rPr>
              <w:t>Academic degree and specialist title*</w:t>
            </w:r>
          </w:p>
        </w:tc>
        <w:tc>
          <w:tcPr>
            <w:tcW w:w="1654" w:type="dxa"/>
            <w:gridSpan w:val="2"/>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B34C21" w14:textId="74687DA0" w:rsidR="00A53696" w:rsidRPr="004533BC" w:rsidRDefault="00DE7106" w:rsidP="0062223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w:t>
            </w:r>
            <w:r w:rsidR="00411ECC">
              <w:rPr>
                <w:rFonts w:ascii="Bookman Old Style" w:hAnsi="Bookman Old Style" w:cs="Arial"/>
                <w:sz w:val="20"/>
                <w:szCs w:val="20"/>
                <w:lang w:val="en-GB"/>
              </w:rPr>
              <w:t>60</w:t>
            </w:r>
          </w:p>
        </w:tc>
        <w:tc>
          <w:tcPr>
            <w:tcW w:w="1314" w:type="dxa"/>
            <w:gridSpan w:val="2"/>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7C6236" w14:textId="62207D2A" w:rsidR="00A53696" w:rsidRPr="004533BC" w:rsidRDefault="00411ECC">
            <w:pPr>
              <w:spacing w:after="0"/>
              <w:jc w:val="both"/>
              <w:rPr>
                <w:rFonts w:ascii="Bookman Old Style" w:hAnsi="Bookman Old Style" w:cs="Arial"/>
                <w:sz w:val="20"/>
                <w:szCs w:val="20"/>
                <w:lang w:val="en-GB"/>
              </w:rPr>
            </w:pPr>
            <w:r>
              <w:rPr>
                <w:rFonts w:ascii="Bookman Old Style" w:hAnsi="Bookman Old Style" w:cs="Arial"/>
                <w:sz w:val="20"/>
                <w:szCs w:val="20"/>
                <w:lang w:val="en-GB"/>
              </w:rPr>
              <w:t>60</w:t>
            </w:r>
          </w:p>
        </w:tc>
      </w:tr>
      <w:tr w:rsidR="00A53696" w:rsidRPr="0011338F" w14:paraId="1EEA2A4A" w14:textId="77777777" w:rsidTr="008A1C40">
        <w:trPr>
          <w:gridAfter w:val="1"/>
          <w:wAfter w:w="40" w:type="dxa"/>
          <w:trHeight w:val="362"/>
        </w:trPr>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6B49087" w14:textId="6BDCC138" w:rsidR="00A53696" w:rsidRPr="004533BC" w:rsidRDefault="00411ECC" w:rsidP="0062223B">
            <w:pPr>
              <w:spacing w:after="0"/>
              <w:jc w:val="both"/>
              <w:rPr>
                <w:rFonts w:ascii="Bookman Old Style" w:hAnsi="Bookman Old Style" w:cs="Arial"/>
                <w:sz w:val="20"/>
                <w:szCs w:val="20"/>
                <w:lang w:val="en-GB"/>
              </w:rPr>
            </w:pPr>
            <w:r>
              <w:rPr>
                <w:rFonts w:ascii="Bookman Old Style" w:hAnsi="Bookman Old Style" w:cs="Arial"/>
                <w:i/>
                <w:iCs/>
                <w:sz w:val="20"/>
                <w:szCs w:val="20"/>
                <w:lang w:val="en-GB"/>
              </w:rPr>
              <w:t>1.2</w:t>
            </w:r>
            <w:r w:rsidR="00A750A5" w:rsidRPr="004533BC">
              <w:rPr>
                <w:rFonts w:ascii="Bookman Old Style" w:hAnsi="Bookman Old Style" w:cs="Arial"/>
                <w:i/>
                <w:iCs/>
                <w:sz w:val="20"/>
                <w:szCs w:val="20"/>
                <w:lang w:val="en-GB"/>
              </w:rPr>
              <w:t xml:space="preserve"> </w:t>
            </w:r>
            <w:r w:rsidR="00A750A5" w:rsidRPr="004533BC">
              <w:rPr>
                <w:rFonts w:ascii="Bookman Old Style" w:hAnsi="Bookman Old Style" w:cs="Arial"/>
                <w:sz w:val="20"/>
                <w:szCs w:val="20"/>
                <w:lang w:val="en-GB"/>
              </w:rPr>
              <w:t xml:space="preserve">Specialized and postgraduate training     </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196388" w14:textId="77777777" w:rsidR="00A53696" w:rsidRPr="004533BC" w:rsidRDefault="00A53696" w:rsidP="0062223B">
            <w:pPr>
              <w:spacing w:after="0"/>
              <w:jc w:val="both"/>
              <w:rPr>
                <w:rFonts w:ascii="Bookman Old Style" w:hAnsi="Bookman Old Style" w:cs="Arial"/>
                <w:sz w:val="20"/>
                <w:szCs w:val="20"/>
                <w:lang w:val="en-GB"/>
              </w:rPr>
            </w:pP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10C461B" w14:textId="77777777" w:rsidR="00A53696" w:rsidRPr="004533BC" w:rsidRDefault="00A53696">
            <w:pPr>
              <w:spacing w:after="0"/>
              <w:jc w:val="both"/>
              <w:rPr>
                <w:rFonts w:ascii="Bookman Old Style" w:hAnsi="Bookman Old Style" w:cs="Arial"/>
                <w:sz w:val="20"/>
                <w:szCs w:val="20"/>
                <w:lang w:val="en-GB"/>
              </w:rPr>
            </w:pPr>
          </w:p>
        </w:tc>
      </w:tr>
      <w:tr w:rsidR="00A53696" w:rsidRPr="0062223B" w14:paraId="3239FF89" w14:textId="77777777" w:rsidTr="008A1C40">
        <w:trPr>
          <w:gridAfter w:val="1"/>
          <w:wAfter w:w="40" w:type="dxa"/>
          <w:trHeight w:val="615"/>
        </w:trPr>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865205E" w14:textId="3109CFBA" w:rsidR="00A53696" w:rsidRPr="004533BC" w:rsidRDefault="00411ECC" w:rsidP="0062223B">
            <w:pPr>
              <w:spacing w:after="0"/>
              <w:jc w:val="both"/>
              <w:rPr>
                <w:rFonts w:ascii="Bookman Old Style" w:hAnsi="Bookman Old Style" w:cs="Arial"/>
                <w:sz w:val="20"/>
                <w:szCs w:val="20"/>
                <w:lang w:val="en-GB"/>
              </w:rPr>
            </w:pPr>
            <w:r>
              <w:rPr>
                <w:rFonts w:ascii="Bookman Old Style" w:hAnsi="Bookman Old Style" w:cs="Arial"/>
                <w:sz w:val="20"/>
                <w:szCs w:val="20"/>
                <w:lang w:val="en-GB"/>
              </w:rPr>
              <w:t xml:space="preserve">1.2.1 </w:t>
            </w:r>
            <w:r w:rsidR="00DE7106" w:rsidRPr="004533BC">
              <w:rPr>
                <w:rFonts w:ascii="Bookman Old Style" w:hAnsi="Bookman Old Style" w:cs="Arial"/>
                <w:sz w:val="20"/>
                <w:szCs w:val="20"/>
                <w:lang w:val="en-GB"/>
              </w:rPr>
              <w:t xml:space="preserve">Final grade of the </w:t>
            </w:r>
            <w:proofErr w:type="gramStart"/>
            <w:r>
              <w:rPr>
                <w:rFonts w:ascii="Bookman Old Style" w:hAnsi="Bookman Old Style" w:cs="Arial"/>
                <w:sz w:val="20"/>
                <w:szCs w:val="20"/>
                <w:lang w:val="en-GB"/>
              </w:rPr>
              <w:t>M</w:t>
            </w:r>
            <w:r w:rsidR="00402F00" w:rsidRPr="004533BC">
              <w:rPr>
                <w:rFonts w:ascii="Bookman Old Style" w:hAnsi="Bookman Old Style" w:cs="Arial"/>
                <w:sz w:val="20"/>
                <w:szCs w:val="20"/>
                <w:lang w:val="en-GB"/>
              </w:rPr>
              <w:t>aster’s</w:t>
            </w:r>
            <w:r>
              <w:rPr>
                <w:rFonts w:ascii="Bookman Old Style" w:hAnsi="Bookman Old Style" w:cs="Arial"/>
                <w:sz w:val="20"/>
                <w:szCs w:val="20"/>
                <w:lang w:val="en-GB"/>
              </w:rPr>
              <w:t xml:space="preserve"> Degree</w:t>
            </w:r>
            <w:proofErr w:type="gramEnd"/>
            <w:r w:rsidR="00A750A5" w:rsidRPr="004533BC">
              <w:rPr>
                <w:rFonts w:ascii="Bookman Old Style" w:hAnsi="Bookman Old Style" w:cs="Arial"/>
                <w:sz w:val="20"/>
                <w:szCs w:val="20"/>
                <w:lang w:val="en-GB"/>
              </w:rPr>
              <w:t xml:space="preserve"> or Postgraduate Specialization Degree in Nursing</w:t>
            </w:r>
            <w:r w:rsidR="00CF357F" w:rsidRPr="004533BC">
              <w:rPr>
                <w:rFonts w:ascii="Bookman Old Style" w:hAnsi="Bookman Old Style" w:cs="Arial"/>
                <w:sz w:val="20"/>
                <w:szCs w:val="20"/>
                <w:lang w:val="en-GB"/>
              </w:rPr>
              <w:t xml:space="preserve"> </w:t>
            </w:r>
            <w:r w:rsidR="00DE7106" w:rsidRPr="004533BC">
              <w:rPr>
                <w:rFonts w:ascii="Bookman Old Style" w:hAnsi="Bookman Old Style" w:cs="Arial"/>
                <w:sz w:val="20"/>
                <w:szCs w:val="20"/>
                <w:lang w:val="en-GB"/>
              </w:rPr>
              <w:t>that resulted in the title of specialist nurse</w:t>
            </w:r>
            <w:r w:rsidR="00EF46B8">
              <w:rPr>
                <w:rFonts w:ascii="Bookman Old Style" w:hAnsi="Bookman Old Style" w:cs="Arial"/>
                <w:sz w:val="20"/>
                <w:szCs w:val="20"/>
                <w:lang w:val="en-GB"/>
              </w:rPr>
              <w:t xml:space="preserve"> in the subject subarea of this tender</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97748F" w14:textId="5E9AC92E" w:rsidR="00A53696" w:rsidRPr="004533BC" w:rsidRDefault="00A750A5">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w:t>
            </w:r>
            <w:r w:rsidR="00DE7106" w:rsidRPr="004533BC">
              <w:rPr>
                <w:rFonts w:ascii="Bookman Old Style" w:hAnsi="Bookman Old Style" w:cs="Arial"/>
                <w:sz w:val="20"/>
                <w:szCs w:val="20"/>
                <w:lang w:val="en-GB"/>
              </w:rPr>
              <w:t>.</w:t>
            </w:r>
            <w:r w:rsidR="00EF46B8">
              <w:rPr>
                <w:rFonts w:ascii="Bookman Old Style" w:hAnsi="Bookman Old Style" w:cs="Arial"/>
                <w:sz w:val="20"/>
                <w:szCs w:val="20"/>
                <w:lang w:val="en-GB"/>
              </w:rPr>
              <w:t>25</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F5F9DEB" w14:textId="2DE3C140" w:rsidR="00A53696" w:rsidRPr="004533BC" w:rsidRDefault="00EF46B8">
            <w:pPr>
              <w:spacing w:after="0"/>
              <w:jc w:val="both"/>
              <w:rPr>
                <w:rFonts w:ascii="Bookman Old Style" w:hAnsi="Bookman Old Style" w:cs="Arial"/>
                <w:sz w:val="20"/>
                <w:szCs w:val="20"/>
                <w:lang w:val="en-GB"/>
              </w:rPr>
            </w:pPr>
            <w:r>
              <w:rPr>
                <w:rFonts w:ascii="Bookman Old Style" w:hAnsi="Bookman Old Style" w:cs="Arial"/>
                <w:sz w:val="20"/>
                <w:szCs w:val="20"/>
                <w:lang w:val="en-GB"/>
              </w:rPr>
              <w:t>25</w:t>
            </w:r>
          </w:p>
        </w:tc>
      </w:tr>
      <w:tr w:rsidR="00A53696" w:rsidRPr="0062223B" w14:paraId="3C66CF5E" w14:textId="77777777" w:rsidTr="008A1C40">
        <w:trPr>
          <w:gridAfter w:val="1"/>
          <w:wAfter w:w="40" w:type="dxa"/>
          <w:trHeight w:val="334"/>
        </w:trPr>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0D0953" w14:textId="32E67DD9" w:rsidR="00A53696" w:rsidRPr="004533BC" w:rsidRDefault="00EF46B8" w:rsidP="0062223B">
            <w:pPr>
              <w:spacing w:after="0"/>
              <w:jc w:val="both"/>
              <w:rPr>
                <w:rFonts w:ascii="Bookman Old Style" w:hAnsi="Bookman Old Style" w:cs="Arial"/>
                <w:sz w:val="20"/>
                <w:szCs w:val="20"/>
                <w:lang w:val="en-GB"/>
              </w:rPr>
            </w:pPr>
            <w:r>
              <w:rPr>
                <w:rFonts w:ascii="Bookman Old Style" w:hAnsi="Bookman Old Style" w:cs="Arial"/>
                <w:sz w:val="20"/>
                <w:szCs w:val="20"/>
                <w:lang w:val="en-GB"/>
              </w:rPr>
              <w:t xml:space="preserve">1.2.2 </w:t>
            </w:r>
            <w:r w:rsidR="00A750A5" w:rsidRPr="004533BC">
              <w:rPr>
                <w:rFonts w:ascii="Bookman Old Style" w:hAnsi="Bookman Old Style" w:cs="Arial"/>
                <w:sz w:val="20"/>
                <w:szCs w:val="20"/>
                <w:lang w:val="en-GB"/>
              </w:rPr>
              <w:t xml:space="preserve">Postgraduate training relevant to the </w:t>
            </w:r>
            <w:r>
              <w:rPr>
                <w:rFonts w:ascii="Bookman Old Style" w:hAnsi="Bookman Old Style" w:cs="Arial"/>
                <w:sz w:val="20"/>
                <w:szCs w:val="20"/>
                <w:lang w:val="en-GB"/>
              </w:rPr>
              <w:t xml:space="preserve">subject </w:t>
            </w:r>
            <w:r w:rsidR="00A750A5" w:rsidRPr="004533BC">
              <w:rPr>
                <w:rFonts w:ascii="Bookman Old Style" w:hAnsi="Bookman Old Style" w:cs="Arial"/>
                <w:sz w:val="20"/>
                <w:szCs w:val="20"/>
                <w:lang w:val="en-GB"/>
              </w:rPr>
              <w:t>subarea</w:t>
            </w:r>
            <w:r w:rsidR="00CF357F" w:rsidRPr="004533BC">
              <w:rPr>
                <w:rFonts w:ascii="Bookman Old Style" w:hAnsi="Bookman Old Style" w:cs="Arial"/>
                <w:sz w:val="20"/>
                <w:szCs w:val="20"/>
                <w:lang w:val="en-GB"/>
              </w:rPr>
              <w:t xml:space="preserve"> </w:t>
            </w:r>
            <w:r>
              <w:rPr>
                <w:rFonts w:ascii="Bookman Old Style" w:hAnsi="Bookman Old Style" w:cs="Arial"/>
                <w:sz w:val="20"/>
                <w:szCs w:val="20"/>
                <w:lang w:val="en-GB"/>
              </w:rPr>
              <w:t>of this tender</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2BBE32" w14:textId="67D2E2D6" w:rsidR="00A53696" w:rsidRPr="004533BC" w:rsidRDefault="00A750A5">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w:t>
            </w:r>
            <w:r w:rsidR="00DE7106" w:rsidRPr="004533BC">
              <w:rPr>
                <w:rFonts w:ascii="Bookman Old Style" w:hAnsi="Bookman Old Style" w:cs="Arial"/>
                <w:sz w:val="20"/>
                <w:szCs w:val="20"/>
                <w:lang w:val="en-GB"/>
              </w:rPr>
              <w:t>.1</w:t>
            </w:r>
            <w:r w:rsidR="00EF46B8">
              <w:rPr>
                <w:rFonts w:ascii="Bookman Old Style" w:hAnsi="Bookman Old Style" w:cs="Arial"/>
                <w:sz w:val="20"/>
                <w:szCs w:val="20"/>
                <w:lang w:val="en-GB"/>
              </w:rPr>
              <w:t>0</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2C668C" w14:textId="700B3F87" w:rsidR="00A53696" w:rsidRPr="004533BC" w:rsidRDefault="00DE7106">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1</w:t>
            </w:r>
            <w:r w:rsidR="00EF46B8">
              <w:rPr>
                <w:rFonts w:ascii="Bookman Old Style" w:hAnsi="Bookman Old Style" w:cs="Arial"/>
                <w:sz w:val="20"/>
                <w:szCs w:val="20"/>
                <w:lang w:val="en-GB"/>
              </w:rPr>
              <w:t>0</w:t>
            </w:r>
          </w:p>
        </w:tc>
      </w:tr>
      <w:tr w:rsidR="00A53696" w:rsidRPr="0062223B" w14:paraId="1F505AA3" w14:textId="77777777" w:rsidTr="008A1C40">
        <w:trPr>
          <w:gridAfter w:val="1"/>
          <w:wAfter w:w="40" w:type="dxa"/>
          <w:trHeight w:val="315"/>
        </w:trPr>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2E2011" w14:textId="08C136F6" w:rsidR="00A53696" w:rsidRPr="004533BC" w:rsidRDefault="00EF46B8" w:rsidP="0062223B">
            <w:pPr>
              <w:spacing w:after="0"/>
              <w:jc w:val="both"/>
              <w:rPr>
                <w:rFonts w:ascii="Bookman Old Style" w:hAnsi="Bookman Old Style" w:cs="Arial"/>
                <w:sz w:val="20"/>
                <w:szCs w:val="20"/>
                <w:lang w:val="en-GB"/>
              </w:rPr>
            </w:pPr>
            <w:r>
              <w:rPr>
                <w:rFonts w:ascii="Bookman Old Style" w:hAnsi="Bookman Old Style" w:cs="Arial"/>
                <w:sz w:val="20"/>
                <w:szCs w:val="20"/>
                <w:lang w:val="en-GB"/>
              </w:rPr>
              <w:t xml:space="preserve">1.2.3 </w:t>
            </w:r>
            <w:r w:rsidR="00A750A5" w:rsidRPr="004533BC">
              <w:rPr>
                <w:rFonts w:ascii="Bookman Old Style" w:hAnsi="Bookman Old Style" w:cs="Arial"/>
                <w:sz w:val="20"/>
                <w:szCs w:val="20"/>
                <w:lang w:val="en-GB"/>
              </w:rPr>
              <w:t>Other postgraduate training</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90FAA0" w14:textId="77777777" w:rsidR="00A53696" w:rsidRPr="004533BC" w:rsidRDefault="00DE7106">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0.05</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EBACC8" w14:textId="77777777" w:rsidR="00A53696" w:rsidRPr="004533BC" w:rsidRDefault="00DE7106">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5</w:t>
            </w:r>
          </w:p>
        </w:tc>
      </w:tr>
      <w:tr w:rsidR="00A53696" w:rsidRPr="0062223B" w14:paraId="645D4D12" w14:textId="77777777" w:rsidTr="008A1C40">
        <w:trPr>
          <w:trHeight w:val="1028"/>
        </w:trPr>
        <w:tc>
          <w:tcPr>
            <w:tcW w:w="40" w:type="dxa"/>
            <w:shd w:val="clear" w:color="auto" w:fill="auto"/>
            <w:tcMar>
              <w:top w:w="0" w:type="dxa"/>
              <w:left w:w="10" w:type="dxa"/>
              <w:bottom w:w="0" w:type="dxa"/>
              <w:right w:w="10" w:type="dxa"/>
            </w:tcMar>
          </w:tcPr>
          <w:p w14:paraId="3E623B7F" w14:textId="77777777" w:rsidR="00A53696" w:rsidRPr="004533BC" w:rsidRDefault="00A53696" w:rsidP="0062223B">
            <w:pPr>
              <w:spacing w:after="0"/>
              <w:jc w:val="both"/>
              <w:rPr>
                <w:rFonts w:ascii="Bookman Old Style" w:hAnsi="Bookman Old Style" w:cs="Arial"/>
                <w:sz w:val="20"/>
                <w:szCs w:val="20"/>
                <w:lang w:val="en-GB"/>
              </w:rPr>
            </w:pPr>
          </w:p>
        </w:tc>
        <w:tc>
          <w:tcPr>
            <w:tcW w:w="66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915B8A" w14:textId="03607B9E" w:rsidR="00A53696" w:rsidRPr="00EF46B8" w:rsidRDefault="00A750A5" w:rsidP="00EF46B8">
            <w:pPr>
              <w:pStyle w:val="PargrafodaLista"/>
              <w:numPr>
                <w:ilvl w:val="0"/>
                <w:numId w:val="7"/>
              </w:numPr>
              <w:spacing w:after="0"/>
              <w:jc w:val="both"/>
              <w:rPr>
                <w:rFonts w:ascii="Bookman Old Style" w:hAnsi="Bookman Old Style" w:cs="Arial"/>
                <w:sz w:val="20"/>
                <w:szCs w:val="20"/>
                <w:lang w:val="en-GB"/>
              </w:rPr>
            </w:pPr>
            <w:r w:rsidRPr="00EF46B8">
              <w:rPr>
                <w:rFonts w:ascii="Bookman Old Style" w:hAnsi="Bookman Old Style" w:cs="Arial"/>
                <w:sz w:val="20"/>
                <w:szCs w:val="20"/>
                <w:lang w:val="en-GB"/>
              </w:rPr>
              <w:t>Criteria (DTCP)</w:t>
            </w:r>
          </w:p>
        </w:tc>
        <w:tc>
          <w:tcPr>
            <w:tcW w:w="165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871A642" w14:textId="77777777" w:rsidR="00A53696" w:rsidRPr="004533BC" w:rsidRDefault="00A750A5" w:rsidP="0062223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Weightings</w:t>
            </w:r>
          </w:p>
        </w:tc>
        <w:tc>
          <w:tcPr>
            <w:tcW w:w="131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B0405BE" w14:textId="2ECB97CC" w:rsidR="00A53696" w:rsidRPr="004533BC" w:rsidRDefault="00804BD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 xml:space="preserve">maximum </w:t>
            </w:r>
            <w:r w:rsidR="00A750A5" w:rsidRPr="004533BC">
              <w:rPr>
                <w:rFonts w:ascii="Bookman Old Style" w:hAnsi="Bookman Old Style" w:cs="Arial"/>
                <w:sz w:val="20"/>
                <w:szCs w:val="20"/>
                <w:lang w:val="en-GB"/>
              </w:rPr>
              <w:t>Weighted score</w:t>
            </w:r>
          </w:p>
        </w:tc>
      </w:tr>
      <w:tr w:rsidR="00A53696" w:rsidRPr="0062223B" w14:paraId="3D770AAA" w14:textId="77777777" w:rsidTr="008A1C40">
        <w:trPr>
          <w:trHeight w:val="315"/>
        </w:trPr>
        <w:tc>
          <w:tcPr>
            <w:tcW w:w="40" w:type="dxa"/>
            <w:shd w:val="clear" w:color="auto" w:fill="auto"/>
            <w:tcMar>
              <w:top w:w="0" w:type="dxa"/>
              <w:left w:w="10" w:type="dxa"/>
              <w:bottom w:w="0" w:type="dxa"/>
              <w:right w:w="10" w:type="dxa"/>
            </w:tcMar>
          </w:tcPr>
          <w:p w14:paraId="6A629FE7" w14:textId="77777777" w:rsidR="00A53696" w:rsidRPr="004533BC" w:rsidRDefault="00A53696" w:rsidP="0062223B">
            <w:pPr>
              <w:spacing w:after="0"/>
              <w:jc w:val="both"/>
              <w:rPr>
                <w:rFonts w:ascii="Bookman Old Style" w:hAnsi="Bookman Old Style" w:cs="Arial"/>
                <w:sz w:val="20"/>
                <w:szCs w:val="20"/>
                <w:lang w:val="en-GB"/>
              </w:rPr>
            </w:pPr>
          </w:p>
        </w:tc>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9D3E20" w14:textId="46E6D2C3" w:rsidR="00A53696" w:rsidRPr="004533BC" w:rsidRDefault="00292B91" w:rsidP="0062223B">
            <w:pPr>
              <w:spacing w:after="0"/>
              <w:jc w:val="both"/>
              <w:rPr>
                <w:rFonts w:ascii="Bookman Old Style" w:hAnsi="Bookman Old Style" w:cs="Arial"/>
                <w:sz w:val="20"/>
                <w:szCs w:val="20"/>
                <w:lang w:val="en-GB"/>
              </w:rPr>
            </w:pPr>
            <w:r>
              <w:rPr>
                <w:rFonts w:ascii="Bookman Old Style" w:hAnsi="Bookman Old Style" w:cs="Arial"/>
                <w:i/>
                <w:iCs/>
                <w:sz w:val="20"/>
                <w:szCs w:val="20"/>
                <w:lang w:val="en-GB"/>
              </w:rPr>
              <w:t>2.1</w:t>
            </w:r>
            <w:r w:rsidR="00A750A5" w:rsidRPr="004533BC">
              <w:rPr>
                <w:rFonts w:ascii="Bookman Old Style" w:hAnsi="Bookman Old Style" w:cs="Arial"/>
                <w:i/>
                <w:iCs/>
                <w:sz w:val="20"/>
                <w:szCs w:val="20"/>
                <w:lang w:val="en-GB"/>
              </w:rPr>
              <w:t xml:space="preserve"> </w:t>
            </w:r>
            <w:r w:rsidR="00A750A5" w:rsidRPr="004533BC">
              <w:rPr>
                <w:rFonts w:ascii="Bookman Old Style" w:hAnsi="Bookman Old Style" w:cs="Arial"/>
                <w:sz w:val="20"/>
                <w:szCs w:val="20"/>
                <w:lang w:val="en-GB"/>
              </w:rPr>
              <w:t>Scientific publications</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655053" w14:textId="54B7F4D1" w:rsidR="00A53696" w:rsidRPr="004533BC" w:rsidRDefault="00A750A5" w:rsidP="0062223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w:t>
            </w:r>
            <w:r w:rsidR="00DE7106" w:rsidRPr="004533BC">
              <w:rPr>
                <w:rFonts w:ascii="Bookman Old Style" w:hAnsi="Bookman Old Style" w:cs="Arial"/>
                <w:sz w:val="20"/>
                <w:szCs w:val="20"/>
                <w:lang w:val="en-GB"/>
              </w:rPr>
              <w:t>.</w:t>
            </w:r>
            <w:r w:rsidR="00292B91">
              <w:rPr>
                <w:rFonts w:ascii="Bookman Old Style" w:hAnsi="Bookman Old Style" w:cs="Arial"/>
                <w:sz w:val="20"/>
                <w:szCs w:val="20"/>
                <w:lang w:val="en-GB"/>
              </w:rPr>
              <w:t>40</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CC78646" w14:textId="7001CEC7" w:rsidR="00A53696" w:rsidRPr="004533BC" w:rsidRDefault="00292B91">
            <w:pPr>
              <w:spacing w:after="0"/>
              <w:jc w:val="both"/>
              <w:rPr>
                <w:rFonts w:ascii="Bookman Old Style" w:hAnsi="Bookman Old Style" w:cs="Arial"/>
                <w:sz w:val="20"/>
                <w:szCs w:val="20"/>
                <w:lang w:val="en-GB"/>
              </w:rPr>
            </w:pPr>
            <w:r>
              <w:rPr>
                <w:rFonts w:ascii="Bookman Old Style" w:hAnsi="Bookman Old Style" w:cs="Arial"/>
                <w:sz w:val="20"/>
                <w:szCs w:val="20"/>
                <w:lang w:val="en-GB"/>
              </w:rPr>
              <w:t>4</w:t>
            </w:r>
            <w:r w:rsidR="00DE7106" w:rsidRPr="004533BC">
              <w:rPr>
                <w:rFonts w:ascii="Bookman Old Style" w:hAnsi="Bookman Old Style" w:cs="Arial"/>
                <w:sz w:val="20"/>
                <w:szCs w:val="20"/>
                <w:lang w:val="en-GB"/>
              </w:rPr>
              <w:t>0</w:t>
            </w:r>
          </w:p>
        </w:tc>
      </w:tr>
      <w:tr w:rsidR="00A53696" w:rsidRPr="0062223B" w14:paraId="29B42A85" w14:textId="77777777" w:rsidTr="008A1C40">
        <w:trPr>
          <w:trHeight w:val="315"/>
        </w:trPr>
        <w:tc>
          <w:tcPr>
            <w:tcW w:w="40" w:type="dxa"/>
            <w:shd w:val="clear" w:color="auto" w:fill="auto"/>
            <w:tcMar>
              <w:top w:w="0" w:type="dxa"/>
              <w:left w:w="10" w:type="dxa"/>
              <w:bottom w:w="0" w:type="dxa"/>
              <w:right w:w="10" w:type="dxa"/>
            </w:tcMar>
          </w:tcPr>
          <w:p w14:paraId="1AE0F081" w14:textId="77777777" w:rsidR="00A53696" w:rsidRPr="004533BC" w:rsidRDefault="00A53696" w:rsidP="0062223B">
            <w:pPr>
              <w:spacing w:after="0"/>
              <w:jc w:val="both"/>
              <w:rPr>
                <w:rFonts w:ascii="Bookman Old Style" w:hAnsi="Bookman Old Style" w:cs="Arial"/>
                <w:sz w:val="20"/>
                <w:szCs w:val="20"/>
                <w:lang w:val="en-GB"/>
              </w:rPr>
            </w:pPr>
          </w:p>
        </w:tc>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277490C" w14:textId="20305530" w:rsidR="00A53696" w:rsidRPr="004533BC" w:rsidRDefault="00292B91" w:rsidP="0062223B">
            <w:pPr>
              <w:spacing w:after="0"/>
              <w:jc w:val="both"/>
              <w:rPr>
                <w:rFonts w:ascii="Bookman Old Style" w:hAnsi="Bookman Old Style" w:cs="Arial"/>
                <w:sz w:val="20"/>
                <w:szCs w:val="20"/>
                <w:lang w:val="en-GB"/>
              </w:rPr>
            </w:pPr>
            <w:r>
              <w:rPr>
                <w:rFonts w:ascii="Bookman Old Style" w:hAnsi="Bookman Old Style" w:cs="Arial"/>
                <w:i/>
                <w:iCs/>
                <w:sz w:val="20"/>
                <w:szCs w:val="20"/>
                <w:lang w:val="en-GB"/>
              </w:rPr>
              <w:t>2.2</w:t>
            </w:r>
            <w:r w:rsidR="00A750A5" w:rsidRPr="004533BC">
              <w:rPr>
                <w:rFonts w:ascii="Bookman Old Style" w:hAnsi="Bookman Old Style" w:cs="Arial"/>
                <w:i/>
                <w:iCs/>
                <w:sz w:val="20"/>
                <w:szCs w:val="20"/>
                <w:lang w:val="en-GB"/>
              </w:rPr>
              <w:t xml:space="preserve"> </w:t>
            </w:r>
            <w:r w:rsidR="00A750A5" w:rsidRPr="004533BC">
              <w:rPr>
                <w:rFonts w:ascii="Bookman Old Style" w:eastAsia="Times New Roman" w:hAnsi="Bookman Old Style" w:cs="Arial"/>
                <w:color w:val="000000"/>
                <w:sz w:val="20"/>
                <w:szCs w:val="20"/>
                <w:lang w:val="en-GB"/>
              </w:rPr>
              <w:t>Scientific and technological dissemination activities</w:t>
            </w:r>
            <w:r w:rsidR="00CF357F" w:rsidRPr="004533BC">
              <w:rPr>
                <w:rFonts w:ascii="Bookman Old Style" w:hAnsi="Bookman Old Style" w:cs="Arial"/>
                <w:sz w:val="20"/>
                <w:szCs w:val="20"/>
                <w:lang w:val="en-GB"/>
              </w:rPr>
              <w:t xml:space="preserve"> </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3A366F" w14:textId="3037E964" w:rsidR="00A53696" w:rsidRPr="004533BC" w:rsidRDefault="00A750A5" w:rsidP="0062223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w:t>
            </w:r>
            <w:r w:rsidR="00DE7106" w:rsidRPr="004533BC">
              <w:rPr>
                <w:rFonts w:ascii="Bookman Old Style" w:hAnsi="Bookman Old Style" w:cs="Arial"/>
                <w:sz w:val="20"/>
                <w:szCs w:val="20"/>
                <w:lang w:val="en-GB"/>
              </w:rPr>
              <w:t>.2</w:t>
            </w:r>
            <w:r w:rsidR="00292B91">
              <w:rPr>
                <w:rFonts w:ascii="Bookman Old Style" w:hAnsi="Bookman Old Style" w:cs="Arial"/>
                <w:sz w:val="20"/>
                <w:szCs w:val="20"/>
                <w:lang w:val="en-GB"/>
              </w:rPr>
              <w:t>0</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54741CD" w14:textId="77777777" w:rsidR="00A53696" w:rsidRPr="004533BC" w:rsidRDefault="00DE7106">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2</w:t>
            </w:r>
            <w:r w:rsidR="00A750A5" w:rsidRPr="004533BC">
              <w:rPr>
                <w:rFonts w:ascii="Bookman Old Style" w:hAnsi="Bookman Old Style" w:cs="Arial"/>
                <w:sz w:val="20"/>
                <w:szCs w:val="20"/>
                <w:lang w:val="en-GB"/>
              </w:rPr>
              <w:t>0</w:t>
            </w:r>
          </w:p>
        </w:tc>
      </w:tr>
      <w:tr w:rsidR="00A53696" w:rsidRPr="0062223B" w14:paraId="190031F3" w14:textId="77777777" w:rsidTr="008A1C40">
        <w:trPr>
          <w:trHeight w:val="315"/>
        </w:trPr>
        <w:tc>
          <w:tcPr>
            <w:tcW w:w="40" w:type="dxa"/>
            <w:shd w:val="clear" w:color="auto" w:fill="auto"/>
            <w:tcMar>
              <w:top w:w="0" w:type="dxa"/>
              <w:left w:w="10" w:type="dxa"/>
              <w:bottom w:w="0" w:type="dxa"/>
              <w:right w:w="10" w:type="dxa"/>
            </w:tcMar>
          </w:tcPr>
          <w:p w14:paraId="7FCFEA02" w14:textId="77777777" w:rsidR="00A53696" w:rsidRPr="004533BC" w:rsidRDefault="00A53696" w:rsidP="0062223B">
            <w:pPr>
              <w:spacing w:after="0"/>
              <w:jc w:val="both"/>
              <w:rPr>
                <w:rFonts w:ascii="Bookman Old Style" w:hAnsi="Bookman Old Style" w:cs="Arial"/>
                <w:sz w:val="20"/>
                <w:szCs w:val="20"/>
                <w:lang w:val="en-GB"/>
              </w:rPr>
            </w:pPr>
          </w:p>
        </w:tc>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5149AF" w14:textId="0A474989" w:rsidR="00A53696" w:rsidRPr="004533BC" w:rsidRDefault="00292B91" w:rsidP="0062223B">
            <w:pPr>
              <w:spacing w:after="0"/>
              <w:jc w:val="both"/>
              <w:rPr>
                <w:rFonts w:ascii="Bookman Old Style" w:hAnsi="Bookman Old Style" w:cs="Arial"/>
                <w:sz w:val="20"/>
                <w:szCs w:val="20"/>
                <w:lang w:val="en-GB"/>
              </w:rPr>
            </w:pPr>
            <w:r>
              <w:rPr>
                <w:rFonts w:ascii="Bookman Old Style" w:hAnsi="Bookman Old Style" w:cs="Arial"/>
                <w:i/>
                <w:iCs/>
                <w:sz w:val="20"/>
                <w:szCs w:val="20"/>
                <w:lang w:val="en-GB"/>
              </w:rPr>
              <w:t>2.3</w:t>
            </w:r>
            <w:r w:rsidR="00A750A5" w:rsidRPr="004533BC">
              <w:rPr>
                <w:rFonts w:ascii="Bookman Old Style" w:hAnsi="Bookman Old Style" w:cs="Arial"/>
                <w:i/>
                <w:iCs/>
                <w:sz w:val="20"/>
                <w:szCs w:val="20"/>
                <w:lang w:val="en-GB"/>
              </w:rPr>
              <w:t xml:space="preserve"> </w:t>
            </w:r>
            <w:r w:rsidR="00A750A5" w:rsidRPr="004533BC">
              <w:rPr>
                <w:rFonts w:ascii="Bookman Old Style" w:eastAsia="Times New Roman" w:hAnsi="Bookman Old Style" w:cs="Arial"/>
                <w:color w:val="000000"/>
                <w:sz w:val="20"/>
                <w:szCs w:val="20"/>
                <w:lang w:val="en-GB"/>
              </w:rPr>
              <w:t>Participation in R&amp;D projects</w:t>
            </w:r>
            <w:r w:rsidR="00CF357F" w:rsidRPr="004533BC">
              <w:rPr>
                <w:rFonts w:ascii="Bookman Old Style" w:hAnsi="Bookman Old Style" w:cs="Arial"/>
                <w:sz w:val="20"/>
                <w:szCs w:val="20"/>
                <w:lang w:val="en-GB"/>
              </w:rPr>
              <w:t xml:space="preserve"> </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7849B42" w14:textId="6C0177A5" w:rsidR="00A53696" w:rsidRPr="004533BC" w:rsidRDefault="00A750A5" w:rsidP="0062223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w:t>
            </w:r>
            <w:r w:rsidR="00DE7106" w:rsidRPr="004533BC">
              <w:rPr>
                <w:rFonts w:ascii="Bookman Old Style" w:hAnsi="Bookman Old Style" w:cs="Arial"/>
                <w:sz w:val="20"/>
                <w:szCs w:val="20"/>
                <w:lang w:val="en-GB"/>
              </w:rPr>
              <w:t>.2</w:t>
            </w:r>
            <w:r w:rsidR="00292B91">
              <w:rPr>
                <w:rFonts w:ascii="Bookman Old Style" w:hAnsi="Bookman Old Style" w:cs="Arial"/>
                <w:sz w:val="20"/>
                <w:szCs w:val="20"/>
                <w:lang w:val="en-GB"/>
              </w:rPr>
              <w:t>0</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452745" w14:textId="77777777" w:rsidR="00A53696" w:rsidRPr="004533BC" w:rsidRDefault="00DE7106">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2</w:t>
            </w:r>
            <w:r w:rsidR="00A750A5" w:rsidRPr="004533BC">
              <w:rPr>
                <w:rFonts w:ascii="Bookman Old Style" w:hAnsi="Bookman Old Style" w:cs="Arial"/>
                <w:sz w:val="20"/>
                <w:szCs w:val="20"/>
                <w:lang w:val="en-GB"/>
              </w:rPr>
              <w:t>0</w:t>
            </w:r>
          </w:p>
        </w:tc>
      </w:tr>
      <w:tr w:rsidR="00DE7106" w:rsidRPr="0062223B" w14:paraId="462D0F2E" w14:textId="77777777" w:rsidTr="008A1C40">
        <w:trPr>
          <w:trHeight w:val="315"/>
        </w:trPr>
        <w:tc>
          <w:tcPr>
            <w:tcW w:w="40" w:type="dxa"/>
            <w:shd w:val="clear" w:color="auto" w:fill="auto"/>
            <w:tcMar>
              <w:top w:w="0" w:type="dxa"/>
              <w:left w:w="10" w:type="dxa"/>
              <w:bottom w:w="0" w:type="dxa"/>
              <w:right w:w="10" w:type="dxa"/>
            </w:tcMar>
          </w:tcPr>
          <w:p w14:paraId="3788ED60" w14:textId="77777777" w:rsidR="00DE7106" w:rsidRPr="004533BC" w:rsidRDefault="00DE7106" w:rsidP="0062223B">
            <w:pPr>
              <w:spacing w:after="0"/>
              <w:jc w:val="both"/>
              <w:rPr>
                <w:rFonts w:ascii="Bookman Old Style" w:hAnsi="Bookman Old Style" w:cs="Arial"/>
                <w:sz w:val="20"/>
                <w:szCs w:val="20"/>
                <w:lang w:val="en-GB"/>
              </w:rPr>
            </w:pPr>
          </w:p>
        </w:tc>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B075B43" w14:textId="49BA6B95" w:rsidR="00DE7106" w:rsidRPr="004533BC" w:rsidRDefault="00292B91" w:rsidP="0062223B">
            <w:pPr>
              <w:spacing w:after="0"/>
              <w:jc w:val="both"/>
              <w:rPr>
                <w:rFonts w:ascii="Bookman Old Style" w:hAnsi="Bookman Old Style" w:cs="Arial"/>
                <w:i/>
                <w:iCs/>
                <w:sz w:val="20"/>
                <w:szCs w:val="20"/>
                <w:lang w:val="en-GB"/>
              </w:rPr>
            </w:pPr>
            <w:r>
              <w:rPr>
                <w:rFonts w:ascii="Bookman Old Style" w:hAnsi="Bookman Old Style" w:cs="Arial"/>
                <w:i/>
                <w:iCs/>
                <w:sz w:val="20"/>
                <w:szCs w:val="20"/>
                <w:lang w:val="en-GB"/>
              </w:rPr>
              <w:t>2.4</w:t>
            </w:r>
            <w:r w:rsidR="00DE7106" w:rsidRPr="004533BC">
              <w:rPr>
                <w:rFonts w:ascii="Bookman Old Style" w:hAnsi="Bookman Old Style" w:cs="Arial"/>
                <w:i/>
                <w:iCs/>
                <w:sz w:val="20"/>
                <w:szCs w:val="20"/>
                <w:lang w:val="en-GB"/>
              </w:rPr>
              <w:t xml:space="preserve"> </w:t>
            </w:r>
            <w:r>
              <w:rPr>
                <w:rFonts w:ascii="Bookman Old Style" w:hAnsi="Bookman Old Style" w:cs="Arial"/>
                <w:iCs/>
                <w:sz w:val="20"/>
                <w:szCs w:val="20"/>
                <w:lang w:val="en-GB"/>
              </w:rPr>
              <w:t>Professional experience in the subject subarea of this tender</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444D596" w14:textId="07DF61C9" w:rsidR="00DE7106" w:rsidRPr="004533BC" w:rsidRDefault="00DE7106">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w:t>
            </w:r>
            <w:r w:rsidR="00292B91">
              <w:rPr>
                <w:rFonts w:ascii="Bookman Old Style" w:hAnsi="Bookman Old Style" w:cs="Arial"/>
                <w:sz w:val="20"/>
                <w:szCs w:val="20"/>
                <w:lang w:val="en-GB"/>
              </w:rPr>
              <w:t>20</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FC29077" w14:textId="7D374020" w:rsidR="00DE7106" w:rsidRPr="004533BC" w:rsidRDefault="00292B91">
            <w:pPr>
              <w:spacing w:after="0"/>
              <w:jc w:val="both"/>
              <w:rPr>
                <w:rFonts w:ascii="Bookman Old Style" w:hAnsi="Bookman Old Style" w:cs="Arial"/>
                <w:sz w:val="20"/>
                <w:szCs w:val="20"/>
                <w:lang w:val="en-GB"/>
              </w:rPr>
            </w:pPr>
            <w:r>
              <w:rPr>
                <w:rFonts w:ascii="Bookman Old Style" w:hAnsi="Bookman Old Style" w:cs="Arial"/>
                <w:sz w:val="20"/>
                <w:szCs w:val="20"/>
                <w:lang w:val="en-GB"/>
              </w:rPr>
              <w:t>20</w:t>
            </w:r>
          </w:p>
        </w:tc>
      </w:tr>
      <w:tr w:rsidR="00A53696" w:rsidRPr="0062223B" w14:paraId="1E76616D" w14:textId="77777777" w:rsidTr="008A1C40">
        <w:trPr>
          <w:trHeight w:val="930"/>
        </w:trPr>
        <w:tc>
          <w:tcPr>
            <w:tcW w:w="40" w:type="dxa"/>
            <w:shd w:val="clear" w:color="auto" w:fill="auto"/>
            <w:tcMar>
              <w:top w:w="0" w:type="dxa"/>
              <w:left w:w="10" w:type="dxa"/>
              <w:bottom w:w="0" w:type="dxa"/>
              <w:right w:w="10" w:type="dxa"/>
            </w:tcMar>
          </w:tcPr>
          <w:p w14:paraId="49AC2B68" w14:textId="77777777" w:rsidR="00A53696" w:rsidRPr="004533BC" w:rsidRDefault="00A53696" w:rsidP="0062223B">
            <w:pPr>
              <w:spacing w:after="0"/>
              <w:jc w:val="both"/>
              <w:rPr>
                <w:rFonts w:ascii="Bookman Old Style" w:hAnsi="Bookman Old Style" w:cs="Arial"/>
                <w:sz w:val="20"/>
                <w:szCs w:val="20"/>
                <w:lang w:val="en-GB"/>
              </w:rPr>
            </w:pPr>
          </w:p>
        </w:tc>
        <w:tc>
          <w:tcPr>
            <w:tcW w:w="66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0A0A7F" w14:textId="130B2AFD" w:rsidR="00A53696" w:rsidRPr="00292B91" w:rsidRDefault="00A750A5" w:rsidP="00292B91">
            <w:pPr>
              <w:pStyle w:val="PargrafodaLista"/>
              <w:numPr>
                <w:ilvl w:val="0"/>
                <w:numId w:val="7"/>
              </w:numPr>
              <w:spacing w:after="0"/>
              <w:jc w:val="both"/>
              <w:rPr>
                <w:rFonts w:ascii="Bookman Old Style" w:hAnsi="Bookman Old Style" w:cs="Arial"/>
                <w:sz w:val="20"/>
                <w:szCs w:val="20"/>
                <w:lang w:val="en-GB"/>
              </w:rPr>
            </w:pPr>
            <w:r w:rsidRPr="00292B91">
              <w:rPr>
                <w:rFonts w:ascii="Bookman Old Style" w:hAnsi="Bookman Old Style" w:cs="Arial"/>
                <w:sz w:val="20"/>
                <w:szCs w:val="20"/>
                <w:lang w:val="en-GB"/>
              </w:rPr>
              <w:t>Criteria (CP)</w:t>
            </w:r>
          </w:p>
        </w:tc>
        <w:tc>
          <w:tcPr>
            <w:tcW w:w="165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41A28C" w14:textId="77777777" w:rsidR="00A53696" w:rsidRPr="004533BC" w:rsidRDefault="00A750A5" w:rsidP="0062223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Weightings</w:t>
            </w:r>
          </w:p>
        </w:tc>
        <w:tc>
          <w:tcPr>
            <w:tcW w:w="131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205AACE" w14:textId="538B3185" w:rsidR="00A53696" w:rsidRPr="004533BC" w:rsidRDefault="00804BD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 xml:space="preserve">maximum </w:t>
            </w:r>
            <w:r w:rsidR="00A750A5" w:rsidRPr="004533BC">
              <w:rPr>
                <w:rFonts w:ascii="Bookman Old Style" w:hAnsi="Bookman Old Style" w:cs="Arial"/>
                <w:sz w:val="20"/>
                <w:szCs w:val="20"/>
                <w:lang w:val="en-GB"/>
              </w:rPr>
              <w:t>Weighted score</w:t>
            </w:r>
          </w:p>
        </w:tc>
      </w:tr>
      <w:tr w:rsidR="00A53696" w:rsidRPr="0011338F" w14:paraId="131D5F91" w14:textId="77777777" w:rsidTr="008A1C40">
        <w:trPr>
          <w:trHeight w:val="649"/>
        </w:trPr>
        <w:tc>
          <w:tcPr>
            <w:tcW w:w="40" w:type="dxa"/>
            <w:shd w:val="clear" w:color="auto" w:fill="auto"/>
            <w:tcMar>
              <w:top w:w="0" w:type="dxa"/>
              <w:left w:w="10" w:type="dxa"/>
              <w:bottom w:w="0" w:type="dxa"/>
              <w:right w:w="10" w:type="dxa"/>
            </w:tcMar>
          </w:tcPr>
          <w:p w14:paraId="3E845C1A" w14:textId="77777777" w:rsidR="00A53696" w:rsidRPr="004533BC" w:rsidRDefault="00A53696" w:rsidP="0062223B">
            <w:pPr>
              <w:spacing w:after="0"/>
              <w:jc w:val="both"/>
              <w:rPr>
                <w:rFonts w:ascii="Bookman Old Style" w:hAnsi="Bookman Old Style" w:cs="Arial"/>
                <w:sz w:val="20"/>
                <w:szCs w:val="20"/>
                <w:lang w:val="en-GB"/>
              </w:rPr>
            </w:pPr>
          </w:p>
        </w:tc>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CE328D" w14:textId="788814D9" w:rsidR="00A53696" w:rsidRPr="004533BC" w:rsidRDefault="00CB2998" w:rsidP="0062223B">
            <w:pPr>
              <w:spacing w:after="0"/>
              <w:jc w:val="both"/>
              <w:rPr>
                <w:rFonts w:ascii="Bookman Old Style" w:hAnsi="Bookman Old Style" w:cs="Arial"/>
                <w:sz w:val="20"/>
                <w:szCs w:val="20"/>
                <w:lang w:val="en-GB"/>
              </w:rPr>
            </w:pPr>
            <w:r>
              <w:rPr>
                <w:rFonts w:ascii="Bookman Old Style" w:hAnsi="Bookman Old Style" w:cs="Arial"/>
                <w:i/>
                <w:iCs/>
                <w:sz w:val="20"/>
                <w:szCs w:val="20"/>
                <w:lang w:val="en-GB"/>
              </w:rPr>
              <w:t>3.1</w:t>
            </w:r>
            <w:r w:rsidR="00A750A5" w:rsidRPr="004533BC">
              <w:rPr>
                <w:rFonts w:ascii="Bookman Old Style" w:hAnsi="Bookman Old Style" w:cs="Arial"/>
                <w:i/>
                <w:iCs/>
                <w:sz w:val="20"/>
                <w:szCs w:val="20"/>
                <w:lang w:val="en-GB"/>
              </w:rPr>
              <w:t xml:space="preserve"> </w:t>
            </w:r>
            <w:r w:rsidR="00A750A5" w:rsidRPr="004533BC">
              <w:rPr>
                <w:rFonts w:ascii="Bookman Old Style" w:eastAsia="Times New Roman" w:hAnsi="Bookman Old Style" w:cs="Arial"/>
                <w:color w:val="000000"/>
                <w:sz w:val="20"/>
                <w:szCs w:val="20"/>
                <w:lang w:val="en-GB"/>
              </w:rPr>
              <w:t xml:space="preserve">Course units and type of classes </w:t>
            </w:r>
            <w:r>
              <w:rPr>
                <w:rFonts w:ascii="Bookman Old Style" w:eastAsia="Times New Roman" w:hAnsi="Bookman Old Style" w:cs="Arial"/>
                <w:color w:val="000000"/>
                <w:sz w:val="20"/>
                <w:szCs w:val="20"/>
                <w:lang w:val="en-GB"/>
              </w:rPr>
              <w:t>taught</w:t>
            </w:r>
            <w:r w:rsidR="00A750A5" w:rsidRPr="004533BC">
              <w:rPr>
                <w:rFonts w:ascii="Bookman Old Style" w:eastAsia="Times New Roman" w:hAnsi="Bookman Old Style" w:cs="Arial"/>
                <w:color w:val="000000"/>
                <w:sz w:val="20"/>
                <w:szCs w:val="20"/>
                <w:lang w:val="en-GB"/>
              </w:rPr>
              <w:t xml:space="preserve"> in the several cycles of studies</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F7634A5" w14:textId="3D1CF0D6" w:rsidR="00A53696" w:rsidRPr="004533BC" w:rsidRDefault="00CB2998" w:rsidP="0062223B">
            <w:pPr>
              <w:spacing w:after="0"/>
              <w:jc w:val="both"/>
              <w:rPr>
                <w:rFonts w:ascii="Bookman Old Style" w:hAnsi="Bookman Old Style" w:cs="Arial"/>
                <w:sz w:val="20"/>
                <w:szCs w:val="20"/>
                <w:lang w:val="en-GB"/>
              </w:rPr>
            </w:pPr>
            <w:r>
              <w:rPr>
                <w:rFonts w:ascii="Bookman Old Style" w:hAnsi="Bookman Old Style" w:cs="Arial"/>
                <w:sz w:val="20"/>
                <w:szCs w:val="20"/>
                <w:lang w:val="en-GB"/>
              </w:rPr>
              <w:t>0,80</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CE8DA9" w14:textId="0C4DAB2D" w:rsidR="00A53696" w:rsidRPr="004533BC" w:rsidRDefault="00CB2998">
            <w:pPr>
              <w:spacing w:after="0"/>
              <w:jc w:val="both"/>
              <w:rPr>
                <w:rFonts w:ascii="Bookman Old Style" w:hAnsi="Bookman Old Style" w:cs="Arial"/>
                <w:sz w:val="20"/>
                <w:szCs w:val="20"/>
                <w:lang w:val="en-GB"/>
              </w:rPr>
            </w:pPr>
            <w:r>
              <w:rPr>
                <w:rFonts w:ascii="Bookman Old Style" w:hAnsi="Bookman Old Style" w:cs="Arial"/>
                <w:sz w:val="20"/>
                <w:szCs w:val="20"/>
                <w:lang w:val="en-GB"/>
              </w:rPr>
              <w:t>80</w:t>
            </w:r>
          </w:p>
        </w:tc>
      </w:tr>
      <w:tr w:rsidR="00A53696" w:rsidRPr="0062223B" w14:paraId="37E747DA" w14:textId="77777777" w:rsidTr="008A1C40">
        <w:trPr>
          <w:trHeight w:val="847"/>
        </w:trPr>
        <w:tc>
          <w:tcPr>
            <w:tcW w:w="40" w:type="dxa"/>
            <w:shd w:val="clear" w:color="auto" w:fill="auto"/>
            <w:tcMar>
              <w:top w:w="0" w:type="dxa"/>
              <w:left w:w="10" w:type="dxa"/>
              <w:bottom w:w="0" w:type="dxa"/>
              <w:right w:w="10" w:type="dxa"/>
            </w:tcMar>
          </w:tcPr>
          <w:p w14:paraId="1754BB2C" w14:textId="77777777" w:rsidR="00A53696" w:rsidRPr="004533BC" w:rsidRDefault="00A53696" w:rsidP="0062223B">
            <w:pPr>
              <w:spacing w:after="0"/>
              <w:jc w:val="both"/>
              <w:rPr>
                <w:rFonts w:ascii="Bookman Old Style" w:hAnsi="Bookman Old Style" w:cs="Arial"/>
                <w:sz w:val="20"/>
                <w:szCs w:val="20"/>
                <w:lang w:val="en-GB"/>
              </w:rPr>
            </w:pPr>
          </w:p>
        </w:tc>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9D4939" w14:textId="3615DCA2" w:rsidR="00A53696" w:rsidRPr="004533BC" w:rsidRDefault="00CB2998" w:rsidP="0062223B">
            <w:pPr>
              <w:spacing w:after="0"/>
              <w:jc w:val="both"/>
              <w:rPr>
                <w:rFonts w:ascii="Bookman Old Style" w:hAnsi="Bookman Old Style" w:cs="Arial"/>
                <w:sz w:val="20"/>
                <w:szCs w:val="20"/>
                <w:lang w:val="en-GB"/>
              </w:rPr>
            </w:pPr>
            <w:r>
              <w:rPr>
                <w:rFonts w:ascii="Bookman Old Style" w:hAnsi="Bookman Old Style" w:cs="Arial"/>
                <w:i/>
                <w:iCs/>
                <w:sz w:val="20"/>
                <w:szCs w:val="20"/>
                <w:lang w:val="en-GB"/>
              </w:rPr>
              <w:t xml:space="preserve">3.2 </w:t>
            </w:r>
            <w:r w:rsidR="00A750A5" w:rsidRPr="004533BC">
              <w:rPr>
                <w:rFonts w:ascii="Bookman Old Style" w:eastAsia="Times New Roman" w:hAnsi="Bookman Old Style" w:cs="Arial"/>
                <w:color w:val="000000"/>
                <w:sz w:val="20"/>
                <w:szCs w:val="20"/>
                <w:lang w:val="en-GB"/>
              </w:rPr>
              <w:t xml:space="preserve">Experience in the </w:t>
            </w:r>
            <w:r>
              <w:rPr>
                <w:rFonts w:ascii="Bookman Old Style" w:eastAsia="Times New Roman" w:hAnsi="Bookman Old Style" w:cs="Arial"/>
                <w:color w:val="000000"/>
                <w:sz w:val="20"/>
                <w:szCs w:val="20"/>
                <w:lang w:val="en-GB"/>
              </w:rPr>
              <w:t>elaboration</w:t>
            </w:r>
            <w:r w:rsidR="00A750A5" w:rsidRPr="004533BC">
              <w:rPr>
                <w:rFonts w:ascii="Bookman Old Style" w:eastAsia="Times New Roman" w:hAnsi="Bookman Old Style" w:cs="Arial"/>
                <w:color w:val="000000"/>
                <w:sz w:val="20"/>
                <w:szCs w:val="20"/>
                <w:lang w:val="en-GB"/>
              </w:rPr>
              <w:t xml:space="preserve"> of pedagogical materials and implementation of innovative techniques and methods to support teaching</w:t>
            </w:r>
            <w:r w:rsidR="00B655A4" w:rsidRPr="004533BC">
              <w:rPr>
                <w:rFonts w:ascii="Bookman Old Style" w:eastAsia="Times New Roman" w:hAnsi="Bookman Old Style" w:cs="Arial"/>
                <w:color w:val="000000"/>
                <w:sz w:val="20"/>
                <w:szCs w:val="20"/>
                <w:lang w:val="en-GB"/>
              </w:rPr>
              <w:t xml:space="preserve"> </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0ED910" w14:textId="34F1B348" w:rsidR="00A53696" w:rsidRPr="004533BC" w:rsidRDefault="000419A0" w:rsidP="0062223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w:t>
            </w:r>
            <w:r w:rsidR="00984288" w:rsidRPr="004533BC">
              <w:rPr>
                <w:rFonts w:ascii="Bookman Old Style" w:hAnsi="Bookman Old Style" w:cs="Arial"/>
                <w:sz w:val="20"/>
                <w:szCs w:val="20"/>
                <w:lang w:val="en-GB"/>
              </w:rPr>
              <w:t>.</w:t>
            </w:r>
            <w:r w:rsidR="00CB2998">
              <w:rPr>
                <w:rFonts w:ascii="Bookman Old Style" w:hAnsi="Bookman Old Style" w:cs="Arial"/>
                <w:sz w:val="20"/>
                <w:szCs w:val="20"/>
                <w:lang w:val="en-GB"/>
              </w:rPr>
              <w:t>20</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AA0DFC" w14:textId="43502A83" w:rsidR="00A53696" w:rsidRPr="004533BC" w:rsidRDefault="00CB2998">
            <w:pPr>
              <w:spacing w:after="0"/>
              <w:jc w:val="both"/>
              <w:rPr>
                <w:rFonts w:ascii="Bookman Old Style" w:hAnsi="Bookman Old Style" w:cs="Arial"/>
                <w:sz w:val="20"/>
                <w:szCs w:val="20"/>
                <w:lang w:val="en-GB"/>
              </w:rPr>
            </w:pPr>
            <w:r>
              <w:rPr>
                <w:rFonts w:ascii="Bookman Old Style" w:hAnsi="Bookman Old Style" w:cs="Arial"/>
                <w:sz w:val="20"/>
                <w:szCs w:val="20"/>
                <w:lang w:val="en-GB"/>
              </w:rPr>
              <w:t>20</w:t>
            </w:r>
          </w:p>
        </w:tc>
      </w:tr>
      <w:tr w:rsidR="00A53696" w:rsidRPr="0062223B" w14:paraId="7ACD9A82" w14:textId="77777777" w:rsidTr="008A1C40">
        <w:trPr>
          <w:trHeight w:val="709"/>
        </w:trPr>
        <w:tc>
          <w:tcPr>
            <w:tcW w:w="40" w:type="dxa"/>
            <w:shd w:val="clear" w:color="auto" w:fill="auto"/>
            <w:tcMar>
              <w:top w:w="0" w:type="dxa"/>
              <w:left w:w="10" w:type="dxa"/>
              <w:bottom w:w="0" w:type="dxa"/>
              <w:right w:w="10" w:type="dxa"/>
            </w:tcMar>
          </w:tcPr>
          <w:p w14:paraId="17505574" w14:textId="77777777" w:rsidR="00A53696" w:rsidRPr="004533BC" w:rsidRDefault="00A53696" w:rsidP="0062223B">
            <w:pPr>
              <w:spacing w:after="0"/>
              <w:jc w:val="both"/>
              <w:rPr>
                <w:rFonts w:ascii="Bookman Old Style" w:hAnsi="Bookman Old Style" w:cs="Arial"/>
                <w:sz w:val="20"/>
                <w:szCs w:val="20"/>
                <w:lang w:val="en-GB"/>
              </w:rPr>
            </w:pPr>
          </w:p>
        </w:tc>
        <w:tc>
          <w:tcPr>
            <w:tcW w:w="66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FEB01B4" w14:textId="7D5B9EA1" w:rsidR="00A53696" w:rsidRPr="00CB2998" w:rsidRDefault="00A750A5" w:rsidP="00CB2998">
            <w:pPr>
              <w:pStyle w:val="PargrafodaLista"/>
              <w:numPr>
                <w:ilvl w:val="0"/>
                <w:numId w:val="7"/>
              </w:numPr>
              <w:spacing w:after="0"/>
              <w:jc w:val="both"/>
              <w:rPr>
                <w:rFonts w:ascii="Bookman Old Style" w:hAnsi="Bookman Old Style" w:cs="Arial"/>
                <w:sz w:val="20"/>
                <w:szCs w:val="20"/>
                <w:lang w:val="en-GB"/>
              </w:rPr>
            </w:pPr>
            <w:r w:rsidRPr="00CB2998">
              <w:rPr>
                <w:rFonts w:ascii="Bookman Old Style" w:hAnsi="Bookman Old Style" w:cs="Arial"/>
                <w:sz w:val="20"/>
                <w:szCs w:val="20"/>
                <w:lang w:val="en-GB"/>
              </w:rPr>
              <w:t>Criteria (OAR)</w:t>
            </w:r>
          </w:p>
        </w:tc>
        <w:tc>
          <w:tcPr>
            <w:tcW w:w="165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AD49ED" w14:textId="77777777" w:rsidR="00A53696" w:rsidRPr="004533BC" w:rsidRDefault="00A750A5" w:rsidP="0062223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Weightings</w:t>
            </w:r>
          </w:p>
        </w:tc>
        <w:tc>
          <w:tcPr>
            <w:tcW w:w="131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3FA0CE6" w14:textId="1DF78EF0" w:rsidR="00A53696" w:rsidRPr="004533BC" w:rsidRDefault="00804BD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 xml:space="preserve">maximum </w:t>
            </w:r>
            <w:r w:rsidR="00A750A5" w:rsidRPr="004533BC">
              <w:rPr>
                <w:rFonts w:ascii="Bookman Old Style" w:hAnsi="Bookman Old Style" w:cs="Arial"/>
                <w:sz w:val="20"/>
                <w:szCs w:val="20"/>
                <w:lang w:val="en-GB"/>
              </w:rPr>
              <w:t>Weighted score</w:t>
            </w:r>
          </w:p>
        </w:tc>
      </w:tr>
      <w:tr w:rsidR="00A53696" w:rsidRPr="0062223B" w14:paraId="5AB06B7D" w14:textId="77777777" w:rsidTr="008A1C40">
        <w:trPr>
          <w:trHeight w:val="330"/>
        </w:trPr>
        <w:tc>
          <w:tcPr>
            <w:tcW w:w="40" w:type="dxa"/>
            <w:shd w:val="clear" w:color="auto" w:fill="auto"/>
            <w:tcMar>
              <w:top w:w="0" w:type="dxa"/>
              <w:left w:w="10" w:type="dxa"/>
              <w:bottom w:w="0" w:type="dxa"/>
              <w:right w:w="10" w:type="dxa"/>
            </w:tcMar>
          </w:tcPr>
          <w:p w14:paraId="3CAD6DF4" w14:textId="77777777" w:rsidR="00A53696" w:rsidRPr="004533BC" w:rsidRDefault="00A53696" w:rsidP="0062223B">
            <w:pPr>
              <w:spacing w:after="0"/>
              <w:jc w:val="both"/>
              <w:rPr>
                <w:rFonts w:ascii="Bookman Old Style" w:hAnsi="Bookman Old Style" w:cs="Arial"/>
                <w:sz w:val="20"/>
                <w:szCs w:val="20"/>
                <w:lang w:val="en-GB"/>
              </w:rPr>
            </w:pPr>
          </w:p>
        </w:tc>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6005E0" w14:textId="1A97D571" w:rsidR="00A53696" w:rsidRPr="004533BC" w:rsidRDefault="00CB2998" w:rsidP="0062223B">
            <w:pPr>
              <w:spacing w:after="0"/>
              <w:jc w:val="both"/>
              <w:rPr>
                <w:rFonts w:ascii="Bookman Old Style" w:hAnsi="Bookman Old Style" w:cs="Arial"/>
                <w:sz w:val="20"/>
                <w:szCs w:val="20"/>
                <w:lang w:val="en-GB"/>
              </w:rPr>
            </w:pPr>
            <w:r>
              <w:rPr>
                <w:rFonts w:ascii="Bookman Old Style" w:hAnsi="Bookman Old Style" w:cs="Arial"/>
                <w:i/>
                <w:iCs/>
                <w:sz w:val="20"/>
                <w:szCs w:val="20"/>
                <w:lang w:val="en-GB"/>
              </w:rPr>
              <w:t>4.1</w:t>
            </w:r>
            <w:r w:rsidR="00A750A5" w:rsidRPr="004533BC">
              <w:rPr>
                <w:rFonts w:ascii="Bookman Old Style" w:hAnsi="Bookman Old Style" w:cs="Arial"/>
                <w:i/>
                <w:iCs/>
                <w:sz w:val="20"/>
                <w:szCs w:val="20"/>
                <w:lang w:val="en-GB"/>
              </w:rPr>
              <w:t xml:space="preserve"> </w:t>
            </w:r>
            <w:r w:rsidR="00A750A5" w:rsidRPr="004533BC">
              <w:rPr>
                <w:rFonts w:ascii="Bookman Old Style" w:eastAsia="Times New Roman" w:hAnsi="Bookman Old Style" w:cs="Arial"/>
                <w:color w:val="000000"/>
                <w:sz w:val="20"/>
                <w:szCs w:val="20"/>
                <w:lang w:val="en-GB"/>
              </w:rPr>
              <w:t>Provision of services and consultancy</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2CE5337" w14:textId="6B1B7A3B" w:rsidR="00A53696" w:rsidRPr="004533BC" w:rsidRDefault="00984288" w:rsidP="0062223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w:t>
            </w:r>
            <w:r w:rsidR="009D5744">
              <w:rPr>
                <w:rFonts w:ascii="Bookman Old Style" w:hAnsi="Bookman Old Style" w:cs="Arial"/>
                <w:sz w:val="20"/>
                <w:szCs w:val="20"/>
                <w:lang w:val="en-GB"/>
              </w:rPr>
              <w:t>40</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05B53F3" w14:textId="135ED51C" w:rsidR="00A53696" w:rsidRPr="004533BC" w:rsidRDefault="009D5744">
            <w:pPr>
              <w:spacing w:after="0"/>
              <w:jc w:val="both"/>
              <w:rPr>
                <w:rFonts w:ascii="Bookman Old Style" w:hAnsi="Bookman Old Style" w:cs="Arial"/>
                <w:sz w:val="20"/>
                <w:szCs w:val="20"/>
                <w:lang w:val="en-GB"/>
              </w:rPr>
            </w:pPr>
            <w:r>
              <w:rPr>
                <w:rFonts w:ascii="Bookman Old Style" w:hAnsi="Bookman Old Style" w:cs="Arial"/>
                <w:sz w:val="20"/>
                <w:szCs w:val="20"/>
                <w:lang w:val="en-GB"/>
              </w:rPr>
              <w:t>4</w:t>
            </w:r>
            <w:r w:rsidR="00A750A5" w:rsidRPr="004533BC">
              <w:rPr>
                <w:rFonts w:ascii="Bookman Old Style" w:hAnsi="Bookman Old Style" w:cs="Arial"/>
                <w:sz w:val="20"/>
                <w:szCs w:val="20"/>
                <w:lang w:val="en-GB"/>
              </w:rPr>
              <w:t>0</w:t>
            </w:r>
          </w:p>
        </w:tc>
      </w:tr>
      <w:tr w:rsidR="00A53696" w:rsidRPr="0062223B" w14:paraId="37BF562F" w14:textId="77777777" w:rsidTr="008A1C40">
        <w:trPr>
          <w:trHeight w:val="330"/>
        </w:trPr>
        <w:tc>
          <w:tcPr>
            <w:tcW w:w="40" w:type="dxa"/>
            <w:shd w:val="clear" w:color="auto" w:fill="auto"/>
            <w:tcMar>
              <w:top w:w="0" w:type="dxa"/>
              <w:left w:w="10" w:type="dxa"/>
              <w:bottom w:w="0" w:type="dxa"/>
              <w:right w:w="10" w:type="dxa"/>
            </w:tcMar>
          </w:tcPr>
          <w:p w14:paraId="3D188EED" w14:textId="77777777" w:rsidR="00A53696" w:rsidRPr="004533BC" w:rsidRDefault="00A53696" w:rsidP="0062223B">
            <w:pPr>
              <w:spacing w:after="0"/>
              <w:jc w:val="both"/>
              <w:rPr>
                <w:rFonts w:ascii="Bookman Old Style" w:hAnsi="Bookman Old Style" w:cs="Arial"/>
                <w:sz w:val="20"/>
                <w:szCs w:val="20"/>
                <w:lang w:val="en-GB"/>
              </w:rPr>
            </w:pPr>
          </w:p>
        </w:tc>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22FDEE1" w14:textId="74955E7C" w:rsidR="00A53696" w:rsidRPr="004533BC" w:rsidRDefault="00CB2998" w:rsidP="0062223B">
            <w:pPr>
              <w:spacing w:after="0"/>
              <w:jc w:val="both"/>
              <w:rPr>
                <w:rFonts w:ascii="Bookman Old Style" w:hAnsi="Bookman Old Style" w:cs="Arial"/>
                <w:sz w:val="20"/>
                <w:szCs w:val="20"/>
                <w:lang w:val="en-GB"/>
              </w:rPr>
            </w:pPr>
            <w:r>
              <w:rPr>
                <w:rFonts w:ascii="Bookman Old Style" w:hAnsi="Bookman Old Style" w:cs="Arial"/>
                <w:i/>
                <w:iCs/>
                <w:sz w:val="20"/>
                <w:szCs w:val="20"/>
                <w:lang w:val="en-GB"/>
              </w:rPr>
              <w:t>4.2</w:t>
            </w:r>
            <w:r w:rsidR="00A750A5" w:rsidRPr="004533BC">
              <w:rPr>
                <w:rFonts w:ascii="Bookman Old Style" w:hAnsi="Bookman Old Style" w:cs="Arial"/>
                <w:i/>
                <w:iCs/>
                <w:sz w:val="20"/>
                <w:szCs w:val="20"/>
                <w:lang w:val="en-GB"/>
              </w:rPr>
              <w:t xml:space="preserve"> </w:t>
            </w:r>
            <w:r w:rsidR="00984288" w:rsidRPr="004533BC">
              <w:rPr>
                <w:rFonts w:ascii="Bookman Old Style" w:eastAsia="Times New Roman" w:hAnsi="Bookman Old Style" w:cs="Arial"/>
                <w:color w:val="000000"/>
                <w:sz w:val="20"/>
                <w:szCs w:val="20"/>
                <w:lang w:val="en-GB"/>
              </w:rPr>
              <w:t>Positions and responsibilities</w:t>
            </w:r>
            <w:r>
              <w:rPr>
                <w:rFonts w:ascii="Bookman Old Style" w:eastAsia="Times New Roman" w:hAnsi="Bookman Old Style" w:cs="Arial"/>
                <w:color w:val="000000"/>
                <w:sz w:val="20"/>
                <w:szCs w:val="20"/>
                <w:lang w:val="en-GB"/>
              </w:rPr>
              <w:t xml:space="preserve"> in higher education institutions and others</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1865433" w14:textId="41CDF627" w:rsidR="00A53696" w:rsidRPr="004533BC" w:rsidRDefault="00A750A5" w:rsidP="0062223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w:t>
            </w:r>
            <w:r w:rsidR="00984288" w:rsidRPr="004533BC">
              <w:rPr>
                <w:rFonts w:ascii="Bookman Old Style" w:hAnsi="Bookman Old Style" w:cs="Arial"/>
                <w:sz w:val="20"/>
                <w:szCs w:val="20"/>
                <w:lang w:val="en-GB"/>
              </w:rPr>
              <w:t>.</w:t>
            </w:r>
            <w:r w:rsidR="009D5744">
              <w:rPr>
                <w:rFonts w:ascii="Bookman Old Style" w:hAnsi="Bookman Old Style" w:cs="Arial"/>
                <w:sz w:val="20"/>
                <w:szCs w:val="20"/>
                <w:lang w:val="en-GB"/>
              </w:rPr>
              <w:t>30</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959091D" w14:textId="15EEC0A0" w:rsidR="00A53696" w:rsidRPr="004533BC" w:rsidRDefault="009D5744">
            <w:pPr>
              <w:spacing w:after="0"/>
              <w:jc w:val="both"/>
              <w:rPr>
                <w:rFonts w:ascii="Bookman Old Style" w:hAnsi="Bookman Old Style" w:cs="Arial"/>
                <w:sz w:val="20"/>
                <w:szCs w:val="20"/>
                <w:lang w:val="en-GB"/>
              </w:rPr>
            </w:pPr>
            <w:r>
              <w:rPr>
                <w:rFonts w:ascii="Bookman Old Style" w:hAnsi="Bookman Old Style" w:cs="Arial"/>
                <w:sz w:val="20"/>
                <w:szCs w:val="20"/>
                <w:lang w:val="en-GB"/>
              </w:rPr>
              <w:t>3</w:t>
            </w:r>
            <w:r w:rsidR="00A750A5" w:rsidRPr="004533BC">
              <w:rPr>
                <w:rFonts w:ascii="Bookman Old Style" w:hAnsi="Bookman Old Style" w:cs="Arial"/>
                <w:sz w:val="20"/>
                <w:szCs w:val="20"/>
                <w:lang w:val="en-GB"/>
              </w:rPr>
              <w:t>0</w:t>
            </w:r>
          </w:p>
        </w:tc>
      </w:tr>
      <w:tr w:rsidR="00A53696" w:rsidRPr="0062223B" w14:paraId="4F923153" w14:textId="77777777" w:rsidTr="008A1C40">
        <w:trPr>
          <w:trHeight w:val="694"/>
        </w:trPr>
        <w:tc>
          <w:tcPr>
            <w:tcW w:w="40" w:type="dxa"/>
            <w:shd w:val="clear" w:color="auto" w:fill="auto"/>
            <w:tcMar>
              <w:top w:w="0" w:type="dxa"/>
              <w:left w:w="10" w:type="dxa"/>
              <w:bottom w:w="0" w:type="dxa"/>
              <w:right w:w="10" w:type="dxa"/>
            </w:tcMar>
          </w:tcPr>
          <w:p w14:paraId="425A08D7" w14:textId="77777777" w:rsidR="00A53696" w:rsidRPr="004533BC" w:rsidRDefault="00A53696" w:rsidP="0062223B">
            <w:pPr>
              <w:spacing w:after="0"/>
              <w:jc w:val="both"/>
              <w:rPr>
                <w:rFonts w:ascii="Bookman Old Style" w:hAnsi="Bookman Old Style" w:cs="Arial"/>
                <w:sz w:val="20"/>
                <w:szCs w:val="20"/>
                <w:lang w:val="en-GB"/>
              </w:rPr>
            </w:pPr>
          </w:p>
        </w:tc>
        <w:tc>
          <w:tcPr>
            <w:tcW w:w="6635" w:type="dxa"/>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311E9B0" w14:textId="1448ABF2" w:rsidR="00A53696" w:rsidRPr="004533BC" w:rsidRDefault="00CB2998" w:rsidP="0062223B">
            <w:pPr>
              <w:spacing w:after="0"/>
              <w:jc w:val="both"/>
              <w:rPr>
                <w:rFonts w:ascii="Bookman Old Style" w:hAnsi="Bookman Old Style" w:cs="Arial"/>
                <w:sz w:val="20"/>
                <w:szCs w:val="20"/>
                <w:lang w:val="en-GB"/>
              </w:rPr>
            </w:pPr>
            <w:r>
              <w:rPr>
                <w:rFonts w:ascii="Bookman Old Style" w:hAnsi="Bookman Old Style" w:cs="Arial"/>
                <w:i/>
                <w:iCs/>
                <w:sz w:val="20"/>
                <w:szCs w:val="20"/>
                <w:lang w:val="en-GB"/>
              </w:rPr>
              <w:t>4.3</w:t>
            </w:r>
            <w:r w:rsidR="00A750A5" w:rsidRPr="004533BC">
              <w:rPr>
                <w:rFonts w:ascii="Bookman Old Style" w:hAnsi="Bookman Old Style" w:cs="Arial"/>
                <w:i/>
                <w:iCs/>
                <w:sz w:val="20"/>
                <w:szCs w:val="20"/>
                <w:lang w:val="en-GB"/>
              </w:rPr>
              <w:t xml:space="preserve"> </w:t>
            </w:r>
            <w:r w:rsidR="00A750A5" w:rsidRPr="004533BC">
              <w:rPr>
                <w:rFonts w:ascii="Bookman Old Style" w:eastAsia="Times New Roman" w:hAnsi="Bookman Old Style" w:cs="Arial"/>
                <w:color w:val="000000"/>
                <w:sz w:val="20"/>
                <w:szCs w:val="20"/>
                <w:lang w:val="en-GB"/>
              </w:rPr>
              <w:t xml:space="preserve">Professional, </w:t>
            </w:r>
            <w:r w:rsidR="000E61D6" w:rsidRPr="004533BC">
              <w:rPr>
                <w:rFonts w:ascii="Bookman Old Style" w:eastAsia="Times New Roman" w:hAnsi="Bookman Old Style" w:cs="Arial"/>
                <w:color w:val="000000"/>
                <w:sz w:val="20"/>
                <w:szCs w:val="20"/>
                <w:lang w:val="en-GB"/>
              </w:rPr>
              <w:t>cultural,</w:t>
            </w:r>
            <w:r w:rsidR="00A750A5" w:rsidRPr="004533BC">
              <w:rPr>
                <w:rFonts w:ascii="Bookman Old Style" w:eastAsia="Times New Roman" w:hAnsi="Bookman Old Style" w:cs="Arial"/>
                <w:color w:val="000000"/>
                <w:sz w:val="20"/>
                <w:szCs w:val="20"/>
                <w:lang w:val="en-GB"/>
              </w:rPr>
              <w:t xml:space="preserve"> and social activities and others considered relevant by the candidate </w:t>
            </w:r>
            <w:r>
              <w:rPr>
                <w:rFonts w:ascii="Bookman Old Style" w:eastAsia="Times New Roman" w:hAnsi="Bookman Old Style" w:cs="Arial"/>
                <w:color w:val="000000"/>
                <w:sz w:val="20"/>
                <w:szCs w:val="20"/>
                <w:lang w:val="en-GB"/>
              </w:rPr>
              <w:t>to the </w:t>
            </w:r>
            <w:proofErr w:type="spellStart"/>
            <w:r>
              <w:rPr>
                <w:rFonts w:ascii="Bookman Old Style" w:eastAsia="Times New Roman" w:hAnsi="Bookman Old Style" w:cs="Arial"/>
                <w:color w:val="000000"/>
                <w:sz w:val="20"/>
                <w:szCs w:val="20"/>
                <w:lang w:val="en-GB"/>
              </w:rPr>
              <w:t>ESEnfC</w:t>
            </w:r>
            <w:proofErr w:type="spellEnd"/>
            <w:r>
              <w:rPr>
                <w:rFonts w:ascii="Bookman Old Style" w:eastAsia="Times New Roman" w:hAnsi="Bookman Old Style" w:cs="Arial"/>
                <w:color w:val="000000"/>
                <w:sz w:val="20"/>
                <w:szCs w:val="20"/>
                <w:lang w:val="en-GB"/>
              </w:rPr>
              <w:t xml:space="preserve"> mission</w:t>
            </w:r>
          </w:p>
        </w:tc>
        <w:tc>
          <w:tcPr>
            <w:tcW w:w="165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13EC6A7" w14:textId="036081C3" w:rsidR="00A53696" w:rsidRPr="004533BC" w:rsidRDefault="00984288" w:rsidP="0062223B">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0.3</w:t>
            </w:r>
            <w:r w:rsidR="009D5744">
              <w:rPr>
                <w:rFonts w:ascii="Bookman Old Style" w:hAnsi="Bookman Old Style" w:cs="Arial"/>
                <w:sz w:val="20"/>
                <w:szCs w:val="20"/>
                <w:lang w:val="en-GB"/>
              </w:rPr>
              <w:t>0</w:t>
            </w:r>
          </w:p>
        </w:tc>
        <w:tc>
          <w:tcPr>
            <w:tcW w:w="131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057B39B" w14:textId="77777777" w:rsidR="00A53696" w:rsidRPr="004533BC" w:rsidRDefault="00984288">
            <w:pPr>
              <w:spacing w:after="0"/>
              <w:jc w:val="both"/>
              <w:rPr>
                <w:rFonts w:ascii="Bookman Old Style" w:hAnsi="Bookman Old Style" w:cs="Arial"/>
                <w:sz w:val="20"/>
                <w:szCs w:val="20"/>
                <w:lang w:val="en-GB"/>
              </w:rPr>
            </w:pPr>
            <w:r w:rsidRPr="004533BC">
              <w:rPr>
                <w:rFonts w:ascii="Bookman Old Style" w:hAnsi="Bookman Old Style" w:cs="Arial"/>
                <w:sz w:val="20"/>
                <w:szCs w:val="20"/>
                <w:lang w:val="en-GB"/>
              </w:rPr>
              <w:t>3</w:t>
            </w:r>
            <w:r w:rsidR="00A750A5" w:rsidRPr="004533BC">
              <w:rPr>
                <w:rFonts w:ascii="Bookman Old Style" w:hAnsi="Bookman Old Style" w:cs="Arial"/>
                <w:sz w:val="20"/>
                <w:szCs w:val="20"/>
                <w:lang w:val="en-GB"/>
              </w:rPr>
              <w:t>0</w:t>
            </w:r>
          </w:p>
        </w:tc>
      </w:tr>
    </w:tbl>
    <w:p w14:paraId="59E2D3AD" w14:textId="1CBE1B01" w:rsidR="00A53696" w:rsidRPr="004533BC" w:rsidRDefault="00A750A5" w:rsidP="004533BC">
      <w:pPr>
        <w:suppressAutoHyphens w:val="0"/>
        <w:spacing w:before="60" w:after="6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*In this section, only the item with the</w:t>
      </w:r>
      <w:r w:rsidR="000419A0" w:rsidRPr="004533BC">
        <w:rPr>
          <w:rFonts w:ascii="Bookman Old Style" w:eastAsia="Times New Roman" w:hAnsi="Bookman Old Style" w:cs="Arial"/>
          <w:sz w:val="20"/>
          <w:szCs w:val="20"/>
          <w:lang w:val="en-GB" w:eastAsia="pt-PT"/>
        </w:rPr>
        <w:t xml:space="preserve"> highest weight will be </w:t>
      </w:r>
      <w:r w:rsidR="00690B9B" w:rsidRPr="004533BC">
        <w:rPr>
          <w:rFonts w:ascii="Bookman Old Style" w:eastAsia="Times New Roman" w:hAnsi="Bookman Old Style" w:cs="Arial"/>
          <w:sz w:val="20"/>
          <w:szCs w:val="20"/>
          <w:lang w:val="en-GB" w:eastAsia="pt-PT"/>
        </w:rPr>
        <w:t>scored.</w:t>
      </w:r>
    </w:p>
    <w:p w14:paraId="33E697EA" w14:textId="4B378F62" w:rsidR="00A53696" w:rsidRPr="0044298C" w:rsidRDefault="00A750A5" w:rsidP="004533BC">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NB: The title of specialist is indicated in Decree-Law no. 206/2009, of 31 August.</w:t>
      </w:r>
    </w:p>
    <w:p w14:paraId="305EC15A" w14:textId="4766BB98" w:rsidR="00A53696" w:rsidRPr="004533BC" w:rsidRDefault="00A750A5" w:rsidP="0062223B">
      <w:pPr>
        <w:suppressAutoHyphens w:val="0"/>
        <w:spacing w:before="120" w:after="0"/>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1</w:t>
      </w:r>
      <w:r w:rsidR="0044298C">
        <w:rPr>
          <w:rFonts w:ascii="Bookman Old Style" w:eastAsia="Times New Roman" w:hAnsi="Bookman Old Style" w:cs="Arial"/>
          <w:sz w:val="20"/>
          <w:szCs w:val="20"/>
          <w:lang w:val="en-GB" w:eastAsia="pt-PT"/>
        </w:rPr>
        <w:t>4</w:t>
      </w:r>
      <w:r w:rsidRPr="004533BC">
        <w:rPr>
          <w:rFonts w:ascii="Bookman Old Style" w:eastAsia="Times New Roman" w:hAnsi="Bookman Old Style" w:cs="Arial"/>
          <w:sz w:val="20"/>
          <w:szCs w:val="20"/>
          <w:lang w:val="en-GB" w:eastAsia="pt-PT"/>
        </w:rPr>
        <w:t xml:space="preserve"> - Jury:</w:t>
      </w:r>
    </w:p>
    <w:p w14:paraId="3E2C6F44" w14:textId="639527FA" w:rsidR="00A53696" w:rsidRPr="004533BC" w:rsidRDefault="000419A0" w:rsidP="004533BC">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u w:val="single"/>
          <w:lang w:val="en-GB" w:eastAsia="pt-PT"/>
        </w:rPr>
        <w:t>Chair</w:t>
      </w:r>
      <w:r w:rsidRPr="004533BC">
        <w:rPr>
          <w:rFonts w:ascii="Bookman Old Style" w:eastAsia="Times New Roman" w:hAnsi="Bookman Old Style" w:cs="Arial"/>
          <w:sz w:val="20"/>
          <w:szCs w:val="20"/>
          <w:lang w:val="en-GB" w:eastAsia="pt-PT"/>
        </w:rPr>
        <w:t xml:space="preserve">: Paulo Joaquim Pina Queirós, </w:t>
      </w:r>
      <w:r w:rsidR="00804BDB">
        <w:rPr>
          <w:rFonts w:ascii="Bookman Old Style" w:eastAsia="Times New Roman" w:hAnsi="Bookman Old Style" w:cs="Arial"/>
          <w:sz w:val="20"/>
          <w:szCs w:val="20"/>
          <w:lang w:val="en-GB" w:eastAsia="pt-PT"/>
        </w:rPr>
        <w:t xml:space="preserve">Ph.D. </w:t>
      </w:r>
      <w:r w:rsidRPr="004533BC">
        <w:rPr>
          <w:rFonts w:ascii="Bookman Old Style" w:eastAsia="Times New Roman" w:hAnsi="Bookman Old Style" w:cs="Arial"/>
          <w:sz w:val="20"/>
          <w:szCs w:val="20"/>
          <w:lang w:val="en-GB" w:eastAsia="pt-PT"/>
        </w:rPr>
        <w:t>C</w:t>
      </w:r>
      <w:r w:rsidR="00A750A5" w:rsidRPr="004533BC">
        <w:rPr>
          <w:rFonts w:ascii="Bookman Old Style" w:eastAsia="Times New Roman" w:hAnsi="Bookman Old Style" w:cs="Arial"/>
          <w:sz w:val="20"/>
          <w:szCs w:val="20"/>
          <w:lang w:val="en-GB" w:eastAsia="pt-PT"/>
        </w:rPr>
        <w:t xml:space="preserve">oordinating Professor of the Nursing School of Coimbra, </w:t>
      </w:r>
      <w:r w:rsidRPr="004533BC">
        <w:rPr>
          <w:rFonts w:ascii="Bookman Old Style" w:eastAsia="Times New Roman" w:hAnsi="Bookman Old Style" w:cs="Arial"/>
          <w:sz w:val="20"/>
          <w:szCs w:val="20"/>
          <w:lang w:val="en-GB" w:eastAsia="pt-PT"/>
        </w:rPr>
        <w:t xml:space="preserve">by delegation of powers of the President of </w:t>
      </w:r>
      <w:proofErr w:type="spellStart"/>
      <w:r w:rsidRPr="004533BC">
        <w:rPr>
          <w:rFonts w:ascii="Bookman Old Style" w:eastAsia="Times New Roman" w:hAnsi="Bookman Old Style" w:cs="Arial"/>
          <w:sz w:val="20"/>
          <w:szCs w:val="20"/>
          <w:lang w:val="en-GB" w:eastAsia="pt-PT"/>
        </w:rPr>
        <w:t>ESEnfC</w:t>
      </w:r>
      <w:proofErr w:type="spellEnd"/>
      <w:r w:rsidR="00A750A5" w:rsidRPr="004533BC">
        <w:rPr>
          <w:rFonts w:ascii="Bookman Old Style" w:eastAsia="Times New Roman" w:hAnsi="Bookman Old Style" w:cs="Arial"/>
          <w:sz w:val="20"/>
          <w:szCs w:val="20"/>
          <w:lang w:val="en-GB" w:eastAsia="pt-PT"/>
        </w:rPr>
        <w:t>.</w:t>
      </w:r>
    </w:p>
    <w:p w14:paraId="49B547D0" w14:textId="77777777" w:rsidR="00A53696" w:rsidRPr="004533BC" w:rsidRDefault="00A750A5" w:rsidP="0062223B">
      <w:pPr>
        <w:suppressAutoHyphens w:val="0"/>
        <w:spacing w:after="0"/>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u w:val="single"/>
          <w:lang w:val="en-GB" w:eastAsia="pt-PT"/>
        </w:rPr>
        <w:t>Voting members</w:t>
      </w:r>
      <w:r w:rsidRPr="004533BC">
        <w:rPr>
          <w:rFonts w:ascii="Bookman Old Style" w:eastAsia="Times New Roman" w:hAnsi="Bookman Old Style" w:cs="Arial"/>
          <w:sz w:val="20"/>
          <w:szCs w:val="20"/>
          <w:lang w:val="en-GB" w:eastAsia="pt-PT"/>
        </w:rPr>
        <w:t>:</w:t>
      </w:r>
    </w:p>
    <w:p w14:paraId="4A90D4AC" w14:textId="5EC5F4CC" w:rsidR="00287338" w:rsidRPr="004533BC" w:rsidRDefault="0044298C">
      <w:pPr>
        <w:tabs>
          <w:tab w:val="left" w:leader="dot" w:pos="2019"/>
        </w:tabs>
        <w:suppressAutoHyphens w:val="0"/>
        <w:spacing w:after="0"/>
        <w:ind w:right="57"/>
        <w:jc w:val="both"/>
        <w:rPr>
          <w:rFonts w:ascii="Bookman Old Style" w:eastAsia="Times New Roman" w:hAnsi="Bookman Old Style" w:cs="Arial"/>
          <w:sz w:val="20"/>
          <w:szCs w:val="20"/>
          <w:lang w:val="en-GB" w:eastAsia="pt-PT"/>
        </w:rPr>
      </w:pPr>
      <w:r w:rsidRPr="0044298C">
        <w:rPr>
          <w:rFonts w:ascii="Bookman Old Style" w:eastAsia="Times New Roman" w:hAnsi="Bookman Old Style"/>
          <w:sz w:val="20"/>
          <w:szCs w:val="20"/>
          <w:lang w:val="en-US" w:eastAsia="pt-PT"/>
        </w:rPr>
        <w:t>José Miguel dos Santos Castro Padilha</w:t>
      </w:r>
      <w:r w:rsidR="00287338" w:rsidRPr="004533BC">
        <w:rPr>
          <w:rFonts w:ascii="Bookman Old Style" w:eastAsia="Times New Roman" w:hAnsi="Bookman Old Style" w:cs="Arial"/>
          <w:sz w:val="20"/>
          <w:szCs w:val="20"/>
          <w:lang w:val="en-GB" w:eastAsia="pt-PT"/>
        </w:rPr>
        <w:t xml:space="preserve">, </w:t>
      </w:r>
      <w:r w:rsidR="00804BDB">
        <w:rPr>
          <w:rFonts w:ascii="Bookman Old Style" w:eastAsia="Times New Roman" w:hAnsi="Bookman Old Style" w:cs="Arial"/>
          <w:sz w:val="20"/>
          <w:szCs w:val="20"/>
          <w:lang w:val="en-GB" w:eastAsia="pt-PT"/>
        </w:rPr>
        <w:t xml:space="preserve">Ph.D. </w:t>
      </w:r>
      <w:r w:rsidR="00287338" w:rsidRPr="004533BC">
        <w:rPr>
          <w:rFonts w:ascii="Bookman Old Style" w:eastAsia="Times New Roman" w:hAnsi="Bookman Old Style" w:cs="Arial"/>
          <w:sz w:val="20"/>
          <w:szCs w:val="20"/>
          <w:lang w:val="en-GB" w:eastAsia="pt-PT"/>
        </w:rPr>
        <w:t xml:space="preserve">Coordinating Professor </w:t>
      </w:r>
      <w:r w:rsidR="001F71FE" w:rsidRPr="004533BC">
        <w:rPr>
          <w:rFonts w:ascii="Bookman Old Style" w:eastAsia="Times New Roman" w:hAnsi="Bookman Old Style" w:cs="Arial"/>
          <w:sz w:val="20"/>
          <w:szCs w:val="20"/>
          <w:lang w:val="en-GB" w:eastAsia="pt-PT"/>
        </w:rPr>
        <w:t xml:space="preserve">of the Nursing School of </w:t>
      </w:r>
      <w:proofErr w:type="gramStart"/>
      <w:r>
        <w:rPr>
          <w:rFonts w:ascii="Bookman Old Style" w:eastAsia="Times New Roman" w:hAnsi="Bookman Old Style" w:cs="Arial"/>
          <w:sz w:val="20"/>
          <w:szCs w:val="20"/>
          <w:lang w:val="en-GB" w:eastAsia="pt-PT"/>
        </w:rPr>
        <w:t>Porto;</w:t>
      </w:r>
      <w:proofErr w:type="gramEnd"/>
    </w:p>
    <w:p w14:paraId="313BA9B8" w14:textId="41EC6F4F" w:rsidR="004D533A" w:rsidRPr="004533BC" w:rsidRDefault="0044298C">
      <w:pPr>
        <w:tabs>
          <w:tab w:val="left" w:leader="dot" w:pos="2019"/>
        </w:tabs>
        <w:suppressAutoHyphens w:val="0"/>
        <w:spacing w:after="0"/>
        <w:ind w:right="57"/>
        <w:jc w:val="both"/>
        <w:rPr>
          <w:rFonts w:ascii="Bookman Old Style" w:eastAsia="Times New Roman" w:hAnsi="Bookman Old Style" w:cs="Arial"/>
          <w:sz w:val="20"/>
          <w:szCs w:val="20"/>
          <w:lang w:val="en-GB" w:eastAsia="pt-PT"/>
        </w:rPr>
      </w:pPr>
      <w:r w:rsidRPr="0044298C">
        <w:rPr>
          <w:rFonts w:ascii="Bookman Old Style" w:eastAsia="Times New Roman" w:hAnsi="Bookman Old Style"/>
          <w:sz w:val="20"/>
          <w:szCs w:val="20"/>
          <w:lang w:val="en-US" w:eastAsia="pt-PT"/>
        </w:rPr>
        <w:t xml:space="preserve">Cristina Rosa Soares </w:t>
      </w:r>
      <w:proofErr w:type="spellStart"/>
      <w:r w:rsidRPr="0044298C">
        <w:rPr>
          <w:rFonts w:ascii="Bookman Old Style" w:eastAsia="Times New Roman" w:hAnsi="Bookman Old Style"/>
          <w:sz w:val="20"/>
          <w:szCs w:val="20"/>
          <w:lang w:val="en-US" w:eastAsia="pt-PT"/>
        </w:rPr>
        <w:t>Lavareda</w:t>
      </w:r>
      <w:proofErr w:type="spellEnd"/>
      <w:r w:rsidRPr="0044298C">
        <w:rPr>
          <w:rFonts w:ascii="Bookman Old Style" w:eastAsia="Times New Roman" w:hAnsi="Bookman Old Style"/>
          <w:sz w:val="20"/>
          <w:szCs w:val="20"/>
          <w:lang w:val="en-US" w:eastAsia="pt-PT"/>
        </w:rPr>
        <w:t xml:space="preserve"> </w:t>
      </w:r>
      <w:proofErr w:type="spellStart"/>
      <w:r w:rsidRPr="0044298C">
        <w:rPr>
          <w:rFonts w:ascii="Bookman Old Style" w:eastAsia="Times New Roman" w:hAnsi="Bookman Old Style"/>
          <w:sz w:val="20"/>
          <w:szCs w:val="20"/>
          <w:lang w:val="en-US" w:eastAsia="pt-PT"/>
        </w:rPr>
        <w:t>Baixinho</w:t>
      </w:r>
      <w:proofErr w:type="spellEnd"/>
      <w:r w:rsidR="00287338" w:rsidRPr="004533BC">
        <w:rPr>
          <w:rFonts w:ascii="Bookman Old Style" w:hAnsi="Bookman Old Style" w:cs="Arial"/>
          <w:sz w:val="20"/>
          <w:szCs w:val="20"/>
          <w:lang w:val="en-GB"/>
        </w:rPr>
        <w:t xml:space="preserve">, </w:t>
      </w:r>
      <w:r w:rsidR="00804BDB">
        <w:rPr>
          <w:rFonts w:ascii="Bookman Old Style" w:hAnsi="Bookman Old Style" w:cs="Arial"/>
          <w:sz w:val="20"/>
          <w:szCs w:val="20"/>
          <w:lang w:val="en-GB"/>
        </w:rPr>
        <w:t xml:space="preserve">Ph.D. </w:t>
      </w:r>
      <w:r w:rsidR="00287338" w:rsidRPr="004533BC">
        <w:rPr>
          <w:rFonts w:ascii="Bookman Old Style" w:eastAsia="Times New Roman" w:hAnsi="Bookman Old Style" w:cs="Arial"/>
          <w:sz w:val="20"/>
          <w:szCs w:val="20"/>
          <w:lang w:val="en-GB" w:eastAsia="pt-PT"/>
        </w:rPr>
        <w:t xml:space="preserve">Coordinating Professor of the </w:t>
      </w:r>
      <w:r w:rsidR="003518A1" w:rsidRPr="004533BC">
        <w:rPr>
          <w:rFonts w:ascii="Bookman Old Style" w:eastAsia="Times New Roman" w:hAnsi="Bookman Old Style" w:cs="Arial"/>
          <w:sz w:val="20"/>
          <w:szCs w:val="20"/>
          <w:lang w:val="en-GB" w:eastAsia="pt-PT"/>
        </w:rPr>
        <w:t xml:space="preserve">Nursing School of </w:t>
      </w:r>
      <w:proofErr w:type="gramStart"/>
      <w:r w:rsidR="003518A1" w:rsidRPr="004533BC">
        <w:rPr>
          <w:rFonts w:ascii="Bookman Old Style" w:eastAsia="Times New Roman" w:hAnsi="Bookman Old Style" w:cs="Arial"/>
          <w:sz w:val="20"/>
          <w:szCs w:val="20"/>
          <w:lang w:val="en-GB" w:eastAsia="pt-PT"/>
        </w:rPr>
        <w:t>Lisbon</w:t>
      </w:r>
      <w:r>
        <w:rPr>
          <w:rFonts w:ascii="Bookman Old Style" w:eastAsia="Times New Roman" w:hAnsi="Bookman Old Style" w:cs="Arial"/>
          <w:sz w:val="20"/>
          <w:szCs w:val="20"/>
          <w:lang w:val="en-GB" w:eastAsia="pt-PT"/>
        </w:rPr>
        <w:t>;</w:t>
      </w:r>
      <w:proofErr w:type="gramEnd"/>
    </w:p>
    <w:p w14:paraId="58EACC83" w14:textId="24632B4D" w:rsidR="004D533A" w:rsidRPr="004533BC" w:rsidRDefault="0044298C">
      <w:pPr>
        <w:tabs>
          <w:tab w:val="left" w:leader="dot" w:pos="2019"/>
        </w:tabs>
        <w:suppressAutoHyphens w:val="0"/>
        <w:spacing w:after="0"/>
        <w:ind w:right="57"/>
        <w:jc w:val="both"/>
        <w:rPr>
          <w:rFonts w:ascii="Bookman Old Style" w:eastAsia="Times New Roman" w:hAnsi="Bookman Old Style" w:cs="Arial"/>
          <w:sz w:val="20"/>
          <w:szCs w:val="20"/>
          <w:lang w:val="en-GB" w:eastAsia="pt-PT"/>
        </w:rPr>
      </w:pPr>
      <w:r w:rsidRPr="0044298C">
        <w:rPr>
          <w:rFonts w:ascii="Bookman Old Style" w:eastAsia="Times New Roman" w:hAnsi="Bookman Old Style"/>
          <w:sz w:val="20"/>
          <w:szCs w:val="20"/>
          <w:lang w:val="en-US" w:eastAsia="pt-PT"/>
        </w:rPr>
        <w:t>André Filipe Morais Pinto Novo</w:t>
      </w:r>
      <w:r w:rsidR="004D533A" w:rsidRPr="004533BC">
        <w:rPr>
          <w:rFonts w:ascii="Bookman Old Style" w:eastAsia="Times New Roman" w:hAnsi="Bookman Old Style" w:cs="Arial"/>
          <w:sz w:val="20"/>
          <w:szCs w:val="20"/>
          <w:lang w:val="en-GB" w:eastAsia="pt-PT"/>
        </w:rPr>
        <w:t xml:space="preserve">, </w:t>
      </w:r>
      <w:r w:rsidR="00804BDB">
        <w:rPr>
          <w:rFonts w:ascii="Bookman Old Style" w:eastAsia="Times New Roman" w:hAnsi="Bookman Old Style" w:cs="Arial"/>
          <w:sz w:val="20"/>
          <w:szCs w:val="20"/>
          <w:lang w:val="en-GB" w:eastAsia="pt-PT"/>
        </w:rPr>
        <w:t xml:space="preserve">Ph.D. </w:t>
      </w:r>
      <w:r w:rsidR="003518A1" w:rsidRPr="004533BC">
        <w:rPr>
          <w:rFonts w:ascii="Bookman Old Style" w:eastAsia="Times New Roman" w:hAnsi="Bookman Old Style" w:cs="Arial"/>
          <w:sz w:val="20"/>
          <w:szCs w:val="20"/>
          <w:lang w:val="en-GB" w:eastAsia="pt-PT"/>
        </w:rPr>
        <w:t xml:space="preserve">Coordinating Professor of the </w:t>
      </w:r>
      <w:r>
        <w:rPr>
          <w:rFonts w:ascii="Bookman Old Style" w:eastAsia="Times New Roman" w:hAnsi="Bookman Old Style" w:cs="Arial"/>
          <w:sz w:val="20"/>
          <w:szCs w:val="20"/>
          <w:lang w:val="en-GB" w:eastAsia="pt-PT"/>
        </w:rPr>
        <w:t>Health School</w:t>
      </w:r>
      <w:r w:rsidR="003518A1" w:rsidRPr="004533BC">
        <w:rPr>
          <w:rFonts w:ascii="Bookman Old Style" w:eastAsia="Times New Roman" w:hAnsi="Bookman Old Style" w:cs="Arial"/>
          <w:sz w:val="20"/>
          <w:szCs w:val="20"/>
          <w:lang w:val="en-GB" w:eastAsia="pt-PT"/>
        </w:rPr>
        <w:t xml:space="preserve"> of the </w:t>
      </w:r>
      <w:r>
        <w:rPr>
          <w:rFonts w:ascii="Bookman Old Style" w:eastAsia="Times New Roman" w:hAnsi="Bookman Old Style" w:cs="Arial"/>
          <w:sz w:val="20"/>
          <w:szCs w:val="20"/>
          <w:lang w:val="en-GB" w:eastAsia="pt-PT"/>
        </w:rPr>
        <w:t xml:space="preserve">Polytechnic Institute of </w:t>
      </w:r>
      <w:proofErr w:type="gramStart"/>
      <w:r>
        <w:rPr>
          <w:rFonts w:ascii="Bookman Old Style" w:eastAsia="Times New Roman" w:hAnsi="Bookman Old Style" w:cs="Arial"/>
          <w:sz w:val="20"/>
          <w:szCs w:val="20"/>
          <w:lang w:val="en-GB" w:eastAsia="pt-PT"/>
        </w:rPr>
        <w:t>Bragança;</w:t>
      </w:r>
      <w:proofErr w:type="gramEnd"/>
    </w:p>
    <w:p w14:paraId="42B4A12B" w14:textId="3EB8DF96" w:rsidR="004D533A" w:rsidRPr="0044298C" w:rsidRDefault="0044298C">
      <w:pPr>
        <w:tabs>
          <w:tab w:val="left" w:leader="dot" w:pos="2019"/>
        </w:tabs>
        <w:suppressAutoHyphens w:val="0"/>
        <w:spacing w:after="0"/>
        <w:ind w:right="57"/>
        <w:jc w:val="both"/>
        <w:rPr>
          <w:rFonts w:ascii="Bookman Old Style" w:eastAsia="Times New Roman" w:hAnsi="Bookman Old Style" w:cs="Arial"/>
          <w:sz w:val="20"/>
          <w:szCs w:val="20"/>
          <w:lang w:val="en-US" w:eastAsia="pt-PT"/>
        </w:rPr>
      </w:pPr>
      <w:r w:rsidRPr="0044298C">
        <w:rPr>
          <w:rFonts w:ascii="Bookman Old Style" w:eastAsia="Times New Roman" w:hAnsi="Bookman Old Style"/>
          <w:sz w:val="20"/>
          <w:szCs w:val="20"/>
          <w:lang w:val="en-US" w:eastAsia="pt-PT"/>
        </w:rPr>
        <w:t>Vítor Sérgio de Oliveira Parola</w:t>
      </w:r>
      <w:r w:rsidR="004D533A" w:rsidRPr="0044298C">
        <w:rPr>
          <w:rFonts w:ascii="Bookman Old Style" w:eastAsia="Times New Roman" w:hAnsi="Bookman Old Style" w:cs="Arial"/>
          <w:sz w:val="20"/>
          <w:szCs w:val="20"/>
          <w:lang w:val="en-US" w:eastAsia="pt-PT"/>
        </w:rPr>
        <w:t xml:space="preserve">, </w:t>
      </w:r>
      <w:r w:rsidR="00804BDB">
        <w:rPr>
          <w:rFonts w:ascii="Bookman Old Style" w:eastAsia="Times New Roman" w:hAnsi="Bookman Old Style" w:cs="Arial"/>
          <w:sz w:val="20"/>
          <w:szCs w:val="20"/>
          <w:lang w:val="en-US" w:eastAsia="pt-PT"/>
        </w:rPr>
        <w:t xml:space="preserve">Ph.D. </w:t>
      </w:r>
      <w:r w:rsidR="004D533A" w:rsidRPr="0044298C">
        <w:rPr>
          <w:rFonts w:ascii="Bookman Old Style" w:eastAsia="Times New Roman" w:hAnsi="Bookman Old Style" w:cs="Arial"/>
          <w:sz w:val="20"/>
          <w:szCs w:val="20"/>
          <w:lang w:val="en-US" w:eastAsia="pt-PT"/>
        </w:rPr>
        <w:t xml:space="preserve">Coordinating Professor of the </w:t>
      </w:r>
      <w:r w:rsidRPr="0044298C">
        <w:rPr>
          <w:rFonts w:ascii="Bookman Old Style" w:eastAsia="Times New Roman" w:hAnsi="Bookman Old Style" w:cs="Arial"/>
          <w:sz w:val="20"/>
          <w:szCs w:val="20"/>
          <w:lang w:val="en-US" w:eastAsia="pt-PT"/>
        </w:rPr>
        <w:t>Nursing School of Coim</w:t>
      </w:r>
      <w:r>
        <w:rPr>
          <w:rFonts w:ascii="Bookman Old Style" w:eastAsia="Times New Roman" w:hAnsi="Bookman Old Style" w:cs="Arial"/>
          <w:sz w:val="20"/>
          <w:szCs w:val="20"/>
          <w:lang w:val="en-US" w:eastAsia="pt-PT"/>
        </w:rPr>
        <w:t>bra</w:t>
      </w:r>
    </w:p>
    <w:p w14:paraId="2A3F6E07" w14:textId="20A06267" w:rsidR="00A53696" w:rsidRPr="004533BC" w:rsidRDefault="00A750A5">
      <w:pPr>
        <w:tabs>
          <w:tab w:val="left" w:leader="dot" w:pos="2019"/>
        </w:tabs>
        <w:suppressAutoHyphens w:val="0"/>
        <w:spacing w:after="0"/>
        <w:ind w:right="57"/>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u w:val="single"/>
          <w:lang w:val="en-GB" w:eastAsia="pt-PT"/>
        </w:rPr>
        <w:t>Alternate Voting Member</w:t>
      </w:r>
      <w:r w:rsidRPr="004533BC">
        <w:rPr>
          <w:rFonts w:ascii="Bookman Old Style" w:eastAsia="Times New Roman" w:hAnsi="Bookman Old Style" w:cs="Arial"/>
          <w:sz w:val="20"/>
          <w:szCs w:val="20"/>
          <w:lang w:val="en-GB" w:eastAsia="pt-PT"/>
        </w:rPr>
        <w:t>:</w:t>
      </w:r>
    </w:p>
    <w:p w14:paraId="5C72E7AD" w14:textId="3B0EE268" w:rsidR="00A53696" w:rsidRPr="004533BC" w:rsidRDefault="001F71FE">
      <w:pPr>
        <w:tabs>
          <w:tab w:val="left" w:leader="dot" w:pos="2019"/>
        </w:tabs>
        <w:suppressAutoHyphens w:val="0"/>
        <w:spacing w:after="0"/>
        <w:ind w:right="57"/>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Arménio Guardado Cruz</w:t>
      </w:r>
      <w:r w:rsidR="00EA5EBD" w:rsidRPr="004533BC">
        <w:rPr>
          <w:rFonts w:ascii="Bookman Old Style" w:eastAsia="Times New Roman" w:hAnsi="Bookman Old Style" w:cs="Arial"/>
          <w:sz w:val="20"/>
          <w:szCs w:val="20"/>
          <w:lang w:val="en-GB" w:eastAsia="pt-PT"/>
        </w:rPr>
        <w:t xml:space="preserve">, </w:t>
      </w:r>
      <w:r w:rsidR="00804BDB">
        <w:rPr>
          <w:rFonts w:ascii="Bookman Old Style" w:eastAsia="Times New Roman" w:hAnsi="Bookman Old Style" w:cs="Arial"/>
          <w:sz w:val="20"/>
          <w:szCs w:val="20"/>
          <w:lang w:val="en-GB" w:eastAsia="pt-PT"/>
        </w:rPr>
        <w:t xml:space="preserve">Ph.D. </w:t>
      </w:r>
      <w:r w:rsidR="00EA5EBD" w:rsidRPr="004533BC">
        <w:rPr>
          <w:rFonts w:ascii="Bookman Old Style" w:eastAsia="Times New Roman" w:hAnsi="Bookman Old Style" w:cs="Arial"/>
          <w:sz w:val="20"/>
          <w:szCs w:val="20"/>
          <w:lang w:val="en-GB" w:eastAsia="pt-PT"/>
        </w:rPr>
        <w:t>Coo</w:t>
      </w:r>
      <w:r w:rsidR="003518A1" w:rsidRPr="004533BC">
        <w:rPr>
          <w:rFonts w:ascii="Bookman Old Style" w:eastAsia="Times New Roman" w:hAnsi="Bookman Old Style" w:cs="Arial"/>
          <w:sz w:val="20"/>
          <w:szCs w:val="20"/>
          <w:lang w:val="en-GB" w:eastAsia="pt-PT"/>
        </w:rPr>
        <w:t>rdinating Professor of the Nurs</w:t>
      </w:r>
      <w:r w:rsidR="00EA5EBD" w:rsidRPr="004533BC">
        <w:rPr>
          <w:rFonts w:ascii="Bookman Old Style" w:eastAsia="Times New Roman" w:hAnsi="Bookman Old Style" w:cs="Arial"/>
          <w:sz w:val="20"/>
          <w:szCs w:val="20"/>
          <w:lang w:val="en-GB" w:eastAsia="pt-PT"/>
        </w:rPr>
        <w:t>ing School of Coimbra</w:t>
      </w:r>
    </w:p>
    <w:p w14:paraId="00715B70" w14:textId="239DF80C" w:rsidR="00A53696" w:rsidRPr="0044298C" w:rsidRDefault="00A750A5">
      <w:pPr>
        <w:tabs>
          <w:tab w:val="left" w:leader="dot" w:pos="2019"/>
        </w:tabs>
        <w:suppressAutoHyphens w:val="0"/>
        <w:spacing w:after="0"/>
        <w:ind w:right="57"/>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1</w:t>
      </w:r>
      <w:r w:rsidR="0044298C">
        <w:rPr>
          <w:rFonts w:ascii="Bookman Old Style" w:eastAsia="Times New Roman" w:hAnsi="Bookman Old Style" w:cs="Arial"/>
          <w:sz w:val="20"/>
          <w:szCs w:val="20"/>
          <w:lang w:val="en-GB" w:eastAsia="pt-PT"/>
        </w:rPr>
        <w:t>5</w:t>
      </w:r>
      <w:r w:rsidRPr="004533BC">
        <w:rPr>
          <w:rFonts w:ascii="Bookman Old Style" w:eastAsia="Times New Roman" w:hAnsi="Bookman Old Style" w:cs="Arial"/>
          <w:sz w:val="20"/>
          <w:szCs w:val="20"/>
          <w:lang w:val="en-GB" w:eastAsia="pt-PT"/>
        </w:rPr>
        <w:t xml:space="preserve"> – The chair of the jury shall be replaced, when absent and deterred, by the voting member </w:t>
      </w:r>
      <w:r w:rsidR="0044298C">
        <w:rPr>
          <w:rFonts w:ascii="Bookman Old Style" w:eastAsia="Times New Roman" w:hAnsi="Bookman Old Style" w:cs="Arial"/>
          <w:sz w:val="20"/>
          <w:szCs w:val="20"/>
          <w:lang w:val="en-GB" w:eastAsia="pt-PT"/>
        </w:rPr>
        <w:t xml:space="preserve">who is part of the </w:t>
      </w:r>
      <w:proofErr w:type="spellStart"/>
      <w:r w:rsidR="0044298C">
        <w:rPr>
          <w:rFonts w:ascii="Bookman Old Style" w:eastAsia="Times New Roman" w:hAnsi="Bookman Old Style" w:cs="Arial"/>
          <w:sz w:val="20"/>
          <w:szCs w:val="20"/>
          <w:lang w:val="en-GB" w:eastAsia="pt-PT"/>
        </w:rPr>
        <w:t>ESEnfC</w:t>
      </w:r>
      <w:proofErr w:type="spellEnd"/>
      <w:r w:rsidR="0044298C">
        <w:rPr>
          <w:rFonts w:ascii="Bookman Old Style" w:eastAsia="Times New Roman" w:hAnsi="Bookman Old Style" w:cs="Arial"/>
          <w:sz w:val="20"/>
          <w:szCs w:val="20"/>
          <w:lang w:val="en-GB" w:eastAsia="pt-PT"/>
        </w:rPr>
        <w:t xml:space="preserve"> faculty body</w:t>
      </w:r>
      <w:r w:rsidRPr="004533BC">
        <w:rPr>
          <w:rFonts w:ascii="Bookman Old Style" w:eastAsia="Times New Roman" w:hAnsi="Bookman Old Style" w:cs="Arial"/>
          <w:sz w:val="20"/>
          <w:szCs w:val="20"/>
          <w:lang w:val="en-GB" w:eastAsia="pt-PT"/>
        </w:rPr>
        <w:t>.</w:t>
      </w:r>
    </w:p>
    <w:p w14:paraId="420D6B31" w14:textId="62EC0F7C" w:rsidR="00A53696" w:rsidRPr="004533BC" w:rsidRDefault="00A750A5">
      <w:pPr>
        <w:suppressAutoHyphens w:val="0"/>
        <w:spacing w:after="0"/>
        <w:jc w:val="both"/>
        <w:rPr>
          <w:rFonts w:ascii="Bookman Old Style" w:eastAsia="Times New Roman" w:hAnsi="Bookman Old Style" w:cs="Arial"/>
          <w:sz w:val="20"/>
          <w:szCs w:val="20"/>
          <w:lang w:val="en-GB" w:eastAsia="pt-PT"/>
        </w:rPr>
      </w:pPr>
      <w:r w:rsidRPr="004533BC">
        <w:rPr>
          <w:rFonts w:ascii="Bookman Old Style" w:eastAsia="Times New Roman" w:hAnsi="Bookman Old Style" w:cs="Arial"/>
          <w:sz w:val="20"/>
          <w:szCs w:val="20"/>
          <w:lang w:val="en-GB" w:eastAsia="pt-PT"/>
        </w:rPr>
        <w:t>1</w:t>
      </w:r>
      <w:r w:rsidR="0044298C">
        <w:rPr>
          <w:rFonts w:ascii="Bookman Old Style" w:eastAsia="Times New Roman" w:hAnsi="Bookman Old Style" w:cs="Arial"/>
          <w:sz w:val="20"/>
          <w:szCs w:val="20"/>
          <w:lang w:val="en-GB" w:eastAsia="pt-PT"/>
        </w:rPr>
        <w:t>6</w:t>
      </w:r>
      <w:r w:rsidRPr="004533BC">
        <w:rPr>
          <w:rFonts w:ascii="Bookman Old Style" w:eastAsia="Times New Roman" w:hAnsi="Bookman Old Style" w:cs="Arial"/>
          <w:sz w:val="20"/>
          <w:szCs w:val="20"/>
          <w:lang w:val="en-GB" w:eastAsia="pt-PT"/>
        </w:rPr>
        <w:t xml:space="preserve"> – After the evaluation of the candidates’ curriculum </w:t>
      </w:r>
      <w:proofErr w:type="spellStart"/>
      <w:r w:rsidR="0062223B">
        <w:rPr>
          <w:rFonts w:ascii="Bookman Old Style" w:eastAsia="Times New Roman" w:hAnsi="Bookman Old Style"/>
          <w:sz w:val="20"/>
          <w:szCs w:val="20"/>
          <w:lang w:val="en-GB" w:eastAsia="pt-PT"/>
        </w:rPr>
        <w:t>vitæ</w:t>
      </w:r>
      <w:proofErr w:type="spellEnd"/>
      <w:r w:rsidRPr="004533BC">
        <w:rPr>
          <w:rFonts w:ascii="Bookman Old Style" w:eastAsia="Times New Roman" w:hAnsi="Bookman Old Style" w:cs="Arial"/>
          <w:sz w:val="20"/>
          <w:szCs w:val="20"/>
          <w:lang w:val="en-GB" w:eastAsia="pt-PT"/>
        </w:rPr>
        <w:t xml:space="preserve">, the jury, based on the final </w:t>
      </w:r>
      <w:r w:rsidR="0044298C">
        <w:rPr>
          <w:rFonts w:ascii="Bookman Old Style" w:eastAsia="Times New Roman" w:hAnsi="Bookman Old Style" w:cs="Arial"/>
          <w:sz w:val="20"/>
          <w:szCs w:val="20"/>
          <w:lang w:val="en-GB" w:eastAsia="pt-PT"/>
        </w:rPr>
        <w:t>grading</w:t>
      </w:r>
      <w:r w:rsidRPr="004533BC">
        <w:rPr>
          <w:rFonts w:ascii="Bookman Old Style" w:eastAsia="Times New Roman" w:hAnsi="Bookman Old Style" w:cs="Arial"/>
          <w:sz w:val="20"/>
          <w:szCs w:val="20"/>
          <w:lang w:val="en-GB" w:eastAsia="pt-PT"/>
        </w:rPr>
        <w:t xml:space="preserve"> system, </w:t>
      </w:r>
      <w:r w:rsidR="000E61D6" w:rsidRPr="004533BC">
        <w:rPr>
          <w:rFonts w:ascii="Bookman Old Style" w:eastAsia="Times New Roman" w:hAnsi="Bookman Old Style" w:cs="Arial"/>
          <w:sz w:val="20"/>
          <w:szCs w:val="20"/>
          <w:lang w:val="en-GB" w:eastAsia="pt-PT"/>
        </w:rPr>
        <w:t>prepares</w:t>
      </w:r>
      <w:r w:rsidRPr="004533BC">
        <w:rPr>
          <w:rFonts w:ascii="Bookman Old Style" w:eastAsia="Times New Roman" w:hAnsi="Bookman Old Style" w:cs="Arial"/>
          <w:sz w:val="20"/>
          <w:szCs w:val="20"/>
          <w:lang w:val="en-GB" w:eastAsia="pt-PT"/>
        </w:rPr>
        <w:t xml:space="preserve"> and approves a reasoned report evaluating the curriculum </w:t>
      </w:r>
      <w:proofErr w:type="spellStart"/>
      <w:r w:rsidR="0062223B">
        <w:rPr>
          <w:rFonts w:ascii="Bookman Old Style" w:eastAsia="Times New Roman" w:hAnsi="Bookman Old Style"/>
          <w:sz w:val="20"/>
          <w:szCs w:val="20"/>
          <w:lang w:val="en-GB" w:eastAsia="pt-PT"/>
        </w:rPr>
        <w:t>vitæ</w:t>
      </w:r>
      <w:proofErr w:type="spellEnd"/>
      <w:r w:rsidR="0044298C">
        <w:rPr>
          <w:rFonts w:ascii="Bookman Old Style" w:eastAsia="Times New Roman" w:hAnsi="Bookman Old Style"/>
          <w:sz w:val="20"/>
          <w:szCs w:val="20"/>
          <w:lang w:val="en-GB" w:eastAsia="pt-PT"/>
        </w:rPr>
        <w:t xml:space="preserve"> </w:t>
      </w:r>
      <w:r w:rsidRPr="004533BC">
        <w:rPr>
          <w:rFonts w:ascii="Bookman Old Style" w:eastAsia="Times New Roman" w:hAnsi="Bookman Old Style" w:cs="Arial"/>
          <w:sz w:val="20"/>
          <w:szCs w:val="20"/>
          <w:lang w:val="en-GB" w:eastAsia="pt-PT"/>
        </w:rPr>
        <w:t>of each of the candidates and assigns it a classification on a scale of 0 to 20 points.</w:t>
      </w:r>
    </w:p>
    <w:p w14:paraId="0A1407AF" w14:textId="29AB50CD" w:rsidR="00A53696" w:rsidRPr="0044298C"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1</w:t>
      </w:r>
      <w:r w:rsidR="0044298C">
        <w:rPr>
          <w:rFonts w:ascii="Bookman Old Style" w:eastAsia="Times New Roman" w:hAnsi="Bookman Old Style" w:cs="Arial"/>
          <w:sz w:val="20"/>
          <w:szCs w:val="20"/>
          <w:lang w:val="en-GB" w:eastAsia="pt-PT"/>
        </w:rPr>
        <w:t>7</w:t>
      </w:r>
      <w:r w:rsidRPr="004533BC">
        <w:rPr>
          <w:rFonts w:ascii="Bookman Old Style" w:eastAsia="Times New Roman" w:hAnsi="Bookman Old Style" w:cs="Arial"/>
          <w:sz w:val="20"/>
          <w:szCs w:val="20"/>
          <w:lang w:val="en-GB" w:eastAsia="pt-PT"/>
        </w:rPr>
        <w:t xml:space="preserve"> - In compliance with </w:t>
      </w:r>
      <w:r w:rsidR="0044298C">
        <w:rPr>
          <w:rFonts w:ascii="Bookman Old Style" w:eastAsia="Times New Roman" w:hAnsi="Bookman Old Style" w:cs="Arial"/>
          <w:sz w:val="20"/>
          <w:szCs w:val="20"/>
          <w:lang w:val="en-GB" w:eastAsia="pt-PT"/>
        </w:rPr>
        <w:t>a</w:t>
      </w:r>
      <w:r w:rsidRPr="004533BC">
        <w:rPr>
          <w:rFonts w:ascii="Bookman Old Style" w:eastAsia="Times New Roman" w:hAnsi="Bookman Old Style" w:cs="Arial"/>
          <w:sz w:val="20"/>
          <w:szCs w:val="20"/>
          <w:lang w:val="en-GB" w:eastAsia="pt-PT"/>
        </w:rPr>
        <w:t xml:space="preserve">rticle 9(h) of the Portuguese Constitution, the Public Administration, as </w:t>
      </w:r>
      <w:r w:rsidR="005D705D">
        <w:rPr>
          <w:rFonts w:ascii="Bookman Old Style" w:eastAsia="Times New Roman" w:hAnsi="Bookman Old Style" w:cs="Arial"/>
          <w:sz w:val="20"/>
          <w:szCs w:val="20"/>
          <w:lang w:val="en-GB" w:eastAsia="pt-PT"/>
        </w:rPr>
        <w:t>the </w:t>
      </w:r>
      <w:r w:rsidRPr="004533BC">
        <w:rPr>
          <w:rFonts w:ascii="Bookman Old Style" w:eastAsia="Times New Roman" w:hAnsi="Bookman Old Style" w:cs="Arial"/>
          <w:sz w:val="20"/>
          <w:szCs w:val="20"/>
          <w:lang w:val="en-GB" w:eastAsia="pt-PT"/>
        </w:rPr>
        <w:t xml:space="preserve">employer, actively promotes a policy of equal opportunities between men and women in access to employment and professional </w:t>
      </w:r>
      <w:r w:rsidR="000E61D6" w:rsidRPr="004533BC">
        <w:rPr>
          <w:rFonts w:ascii="Bookman Old Style" w:eastAsia="Times New Roman" w:hAnsi="Bookman Old Style" w:cs="Arial"/>
          <w:sz w:val="20"/>
          <w:szCs w:val="20"/>
          <w:lang w:val="en-GB" w:eastAsia="pt-PT"/>
        </w:rPr>
        <w:t>advancement and</w:t>
      </w:r>
      <w:r w:rsidRPr="004533BC">
        <w:rPr>
          <w:rFonts w:ascii="Bookman Old Style" w:eastAsia="Times New Roman" w:hAnsi="Bookman Old Style" w:cs="Arial"/>
          <w:sz w:val="20"/>
          <w:szCs w:val="20"/>
          <w:lang w:val="en-GB" w:eastAsia="pt-PT"/>
        </w:rPr>
        <w:t xml:space="preserve"> takes action to prevent </w:t>
      </w:r>
      <w:proofErr w:type="gramStart"/>
      <w:r w:rsidRPr="004533BC">
        <w:rPr>
          <w:rFonts w:ascii="Bookman Old Style" w:eastAsia="Times New Roman" w:hAnsi="Bookman Old Style" w:cs="Arial"/>
          <w:sz w:val="20"/>
          <w:szCs w:val="20"/>
          <w:lang w:val="en-GB" w:eastAsia="pt-PT"/>
        </w:rPr>
        <w:t>each and every</w:t>
      </w:r>
      <w:proofErr w:type="gramEnd"/>
      <w:r w:rsidRPr="004533BC">
        <w:rPr>
          <w:rFonts w:ascii="Bookman Old Style" w:eastAsia="Times New Roman" w:hAnsi="Bookman Old Style" w:cs="Arial"/>
          <w:sz w:val="20"/>
          <w:szCs w:val="20"/>
          <w:lang w:val="en-GB" w:eastAsia="pt-PT"/>
        </w:rPr>
        <w:t xml:space="preserve"> type of discrimination.</w:t>
      </w:r>
    </w:p>
    <w:p w14:paraId="3D777A99" w14:textId="39DE12B9" w:rsidR="00A53696" w:rsidRPr="004533BC" w:rsidRDefault="00A750A5">
      <w:pPr>
        <w:suppressAutoHyphens w:val="0"/>
        <w:spacing w:after="0"/>
        <w:jc w:val="both"/>
        <w:rPr>
          <w:rFonts w:ascii="Bookman Old Style" w:hAnsi="Bookman Old Style" w:cs="Arial"/>
          <w:sz w:val="20"/>
          <w:szCs w:val="20"/>
          <w:lang w:val="en-GB"/>
        </w:rPr>
      </w:pPr>
      <w:r w:rsidRPr="004533BC">
        <w:rPr>
          <w:rFonts w:ascii="Bookman Old Style" w:eastAsia="Times New Roman" w:hAnsi="Bookman Old Style" w:cs="Arial"/>
          <w:sz w:val="20"/>
          <w:szCs w:val="20"/>
          <w:lang w:val="en-GB" w:eastAsia="pt-PT"/>
        </w:rPr>
        <w:t>1</w:t>
      </w:r>
      <w:r w:rsidR="0044298C">
        <w:rPr>
          <w:rFonts w:ascii="Bookman Old Style" w:eastAsia="Times New Roman" w:hAnsi="Bookman Old Style" w:cs="Arial"/>
          <w:sz w:val="20"/>
          <w:szCs w:val="20"/>
          <w:lang w:val="en-GB" w:eastAsia="pt-PT"/>
        </w:rPr>
        <w:t>8</w:t>
      </w:r>
      <w:r w:rsidRPr="004533BC">
        <w:rPr>
          <w:rFonts w:ascii="Bookman Old Style" w:eastAsia="Times New Roman" w:hAnsi="Bookman Old Style" w:cs="Arial"/>
          <w:sz w:val="20"/>
          <w:szCs w:val="20"/>
          <w:lang w:val="en-GB" w:eastAsia="pt-PT"/>
        </w:rPr>
        <w:t xml:space="preserve"> - This public notice will also be published on the </w:t>
      </w:r>
      <w:r w:rsidR="00500A83">
        <w:rPr>
          <w:rFonts w:ascii="Bookman Old Style" w:eastAsia="Times New Roman" w:hAnsi="Bookman Old Style" w:cs="Arial"/>
          <w:sz w:val="20"/>
          <w:szCs w:val="20"/>
          <w:lang w:val="en-GB" w:eastAsia="pt-PT"/>
        </w:rPr>
        <w:t>website of</w:t>
      </w:r>
      <w:r w:rsidR="0044298C" w:rsidRPr="004533BC">
        <w:rPr>
          <w:rFonts w:ascii="Bookman Old Style" w:eastAsia="Times New Roman" w:hAnsi="Bookman Old Style" w:cs="Arial"/>
          <w:sz w:val="20"/>
          <w:szCs w:val="20"/>
          <w:lang w:val="en-GB" w:eastAsia="pt-PT"/>
        </w:rPr>
        <w:t xml:space="preserve"> </w:t>
      </w:r>
      <w:r w:rsidR="0044298C" w:rsidRPr="00500A83">
        <w:rPr>
          <w:rFonts w:ascii="Bookman Old Style" w:eastAsia="Times New Roman" w:hAnsi="Bookman Old Style" w:cs="Arial"/>
          <w:i/>
          <w:iCs/>
          <w:sz w:val="20"/>
          <w:szCs w:val="20"/>
          <w:lang w:val="en-GB" w:eastAsia="pt-PT"/>
        </w:rPr>
        <w:t xml:space="preserve">Bolsa de </w:t>
      </w:r>
      <w:proofErr w:type="spellStart"/>
      <w:r w:rsidR="0044298C" w:rsidRPr="00500A83">
        <w:rPr>
          <w:rFonts w:ascii="Bookman Old Style" w:eastAsia="Times New Roman" w:hAnsi="Bookman Old Style" w:cs="Arial"/>
          <w:i/>
          <w:iCs/>
          <w:sz w:val="20"/>
          <w:szCs w:val="20"/>
          <w:lang w:val="en-GB" w:eastAsia="pt-PT"/>
        </w:rPr>
        <w:t>Emprego</w:t>
      </w:r>
      <w:proofErr w:type="spellEnd"/>
      <w:r w:rsidR="0044298C" w:rsidRPr="00500A83">
        <w:rPr>
          <w:rFonts w:ascii="Bookman Old Style" w:eastAsia="Times New Roman" w:hAnsi="Bookman Old Style" w:cs="Arial"/>
          <w:i/>
          <w:iCs/>
          <w:sz w:val="20"/>
          <w:szCs w:val="20"/>
          <w:lang w:val="en-GB" w:eastAsia="pt-PT"/>
        </w:rPr>
        <w:t xml:space="preserve"> Público</w:t>
      </w:r>
      <w:r w:rsidR="0044298C" w:rsidRPr="004533BC">
        <w:rPr>
          <w:rFonts w:ascii="Bookman Old Style" w:eastAsia="Times New Roman" w:hAnsi="Bookman Old Style" w:cs="Arial"/>
          <w:sz w:val="20"/>
          <w:szCs w:val="20"/>
          <w:lang w:val="en-GB" w:eastAsia="pt-PT"/>
        </w:rPr>
        <w:t xml:space="preserve"> (</w:t>
      </w:r>
      <w:r w:rsidR="00500A83">
        <w:rPr>
          <w:rFonts w:ascii="Bookman Old Style" w:eastAsia="Times New Roman" w:hAnsi="Bookman Old Style" w:cs="Arial"/>
          <w:sz w:val="20"/>
          <w:szCs w:val="20"/>
          <w:lang w:val="en-GB" w:eastAsia="pt-PT"/>
        </w:rPr>
        <w:t xml:space="preserve">BEP - </w:t>
      </w:r>
      <w:r w:rsidR="0044298C" w:rsidRPr="004533BC">
        <w:rPr>
          <w:rFonts w:ascii="Bookman Old Style" w:eastAsia="Times New Roman" w:hAnsi="Bookman Old Style" w:cs="Arial"/>
          <w:sz w:val="20"/>
          <w:szCs w:val="20"/>
          <w:lang w:val="en-GB" w:eastAsia="pt-PT"/>
        </w:rPr>
        <w:t>Governmental Public Employment Portal)</w:t>
      </w:r>
      <w:r w:rsidRPr="004533BC">
        <w:rPr>
          <w:rFonts w:ascii="Bookman Old Style" w:eastAsia="Times New Roman" w:hAnsi="Bookman Old Style" w:cs="Arial"/>
          <w:sz w:val="20"/>
          <w:szCs w:val="20"/>
          <w:lang w:val="en-GB" w:eastAsia="pt-PT"/>
        </w:rPr>
        <w:t xml:space="preserve">, as well as in both Portuguese and English on the website of the Foundation for Science and Technology I. P., and the website of the Nursing School of Coimbra, in compliance with article </w:t>
      </w:r>
      <w:r w:rsidR="0062223B">
        <w:rPr>
          <w:rFonts w:ascii="Bookman Old Style" w:eastAsia="Times New Roman" w:hAnsi="Bookman Old Style" w:cs="Arial"/>
          <w:sz w:val="20"/>
          <w:szCs w:val="20"/>
          <w:lang w:val="en-GB" w:eastAsia="pt-PT"/>
        </w:rPr>
        <w:t xml:space="preserve">no. </w:t>
      </w:r>
      <w:r w:rsidRPr="004533BC">
        <w:rPr>
          <w:rFonts w:ascii="Bookman Old Style" w:eastAsia="Times New Roman" w:hAnsi="Bookman Old Style" w:cs="Arial"/>
          <w:sz w:val="20"/>
          <w:szCs w:val="20"/>
          <w:lang w:val="en-GB" w:eastAsia="pt-PT"/>
        </w:rPr>
        <w:t xml:space="preserve">29-B of </w:t>
      </w:r>
      <w:r w:rsidR="0044298C">
        <w:rPr>
          <w:rFonts w:ascii="Bookman Old Style" w:eastAsia="Times New Roman" w:hAnsi="Bookman Old Style" w:cs="Arial"/>
          <w:sz w:val="20"/>
          <w:szCs w:val="20"/>
          <w:lang w:val="en-GB" w:eastAsia="pt-PT"/>
        </w:rPr>
        <w:t xml:space="preserve">the </w:t>
      </w:r>
      <w:r w:rsidRPr="004533BC">
        <w:rPr>
          <w:rFonts w:ascii="Bookman Old Style" w:eastAsia="Times New Roman" w:hAnsi="Bookman Old Style" w:cs="Arial"/>
          <w:sz w:val="20"/>
          <w:szCs w:val="20"/>
          <w:lang w:val="en-GB" w:eastAsia="pt-PT"/>
        </w:rPr>
        <w:t>ECPDESP.</w:t>
      </w:r>
    </w:p>
    <w:p w14:paraId="2BA71800" w14:textId="77777777" w:rsidR="002F3145" w:rsidRPr="004533BC" w:rsidRDefault="002F3145">
      <w:pPr>
        <w:suppressAutoHyphens w:val="0"/>
        <w:spacing w:after="0"/>
        <w:jc w:val="both"/>
        <w:rPr>
          <w:rFonts w:ascii="Bookman Old Style" w:eastAsia="Times New Roman" w:hAnsi="Bookman Old Style" w:cs="Arial"/>
          <w:sz w:val="20"/>
          <w:szCs w:val="20"/>
          <w:lang w:val="en-GB" w:eastAsia="pt-PT"/>
        </w:rPr>
      </w:pPr>
    </w:p>
    <w:p w14:paraId="4450785D" w14:textId="33DFA313" w:rsidR="00A53696" w:rsidRPr="004533BC" w:rsidRDefault="0044298C">
      <w:pPr>
        <w:suppressAutoHyphens w:val="0"/>
        <w:spacing w:after="0"/>
        <w:jc w:val="both"/>
        <w:rPr>
          <w:rFonts w:ascii="Bookman Old Style" w:hAnsi="Bookman Old Style" w:cs="Arial"/>
          <w:sz w:val="20"/>
          <w:szCs w:val="20"/>
        </w:rPr>
      </w:pPr>
      <w:r w:rsidRPr="0044298C">
        <w:rPr>
          <w:rFonts w:ascii="Bookman Old Style" w:eastAsia="Times New Roman" w:hAnsi="Bookman Old Style" w:cs="Arial"/>
          <w:sz w:val="20"/>
          <w:szCs w:val="20"/>
          <w:lang w:eastAsia="pt-PT"/>
        </w:rPr>
        <w:t>2</w:t>
      </w:r>
      <w:r>
        <w:rPr>
          <w:rFonts w:ascii="Bookman Old Style" w:eastAsia="Times New Roman" w:hAnsi="Bookman Old Style" w:cs="Arial"/>
          <w:sz w:val="20"/>
          <w:szCs w:val="20"/>
          <w:lang w:eastAsia="pt-PT"/>
        </w:rPr>
        <w:t>0</w:t>
      </w:r>
      <w:r w:rsidR="002F3145" w:rsidRPr="004533BC">
        <w:rPr>
          <w:rFonts w:ascii="Bookman Old Style" w:eastAsia="Times New Roman" w:hAnsi="Bookman Old Style" w:cs="Arial"/>
          <w:sz w:val="20"/>
          <w:szCs w:val="20"/>
          <w:lang w:eastAsia="pt-PT"/>
        </w:rPr>
        <w:t xml:space="preserve"> </w:t>
      </w:r>
      <w:proofErr w:type="spellStart"/>
      <w:r>
        <w:rPr>
          <w:rFonts w:ascii="Bookman Old Style" w:eastAsia="Times New Roman" w:hAnsi="Bookman Old Style" w:cs="Arial"/>
          <w:sz w:val="20"/>
          <w:szCs w:val="20"/>
          <w:lang w:eastAsia="pt-PT"/>
        </w:rPr>
        <w:t>September</w:t>
      </w:r>
      <w:proofErr w:type="spellEnd"/>
      <w:r w:rsidR="002F3145" w:rsidRPr="004533BC">
        <w:rPr>
          <w:rFonts w:ascii="Bookman Old Style" w:eastAsia="Times New Roman" w:hAnsi="Bookman Old Style" w:cs="Arial"/>
          <w:sz w:val="20"/>
          <w:szCs w:val="20"/>
          <w:lang w:eastAsia="pt-PT"/>
        </w:rPr>
        <w:t xml:space="preserve"> 202</w:t>
      </w:r>
      <w:r>
        <w:rPr>
          <w:rFonts w:ascii="Bookman Old Style" w:eastAsia="Times New Roman" w:hAnsi="Bookman Old Style" w:cs="Arial"/>
          <w:sz w:val="20"/>
          <w:szCs w:val="20"/>
          <w:lang w:eastAsia="pt-PT"/>
        </w:rPr>
        <w:t>4</w:t>
      </w:r>
      <w:r w:rsidR="002F3145" w:rsidRPr="004533BC">
        <w:rPr>
          <w:rFonts w:ascii="Bookman Old Style" w:eastAsia="Times New Roman" w:hAnsi="Bookman Old Style" w:cs="Arial"/>
          <w:sz w:val="20"/>
          <w:szCs w:val="20"/>
          <w:lang w:eastAsia="pt-PT"/>
        </w:rPr>
        <w:t xml:space="preserve"> </w:t>
      </w:r>
      <w:r w:rsidR="00A750A5" w:rsidRPr="004533BC">
        <w:rPr>
          <w:rFonts w:ascii="Bookman Old Style" w:eastAsia="Times New Roman" w:hAnsi="Bookman Old Style" w:cs="Arial"/>
          <w:sz w:val="20"/>
          <w:szCs w:val="20"/>
          <w:lang w:eastAsia="pt-PT"/>
        </w:rPr>
        <w:t xml:space="preserve">- </w:t>
      </w:r>
      <w:proofErr w:type="spellStart"/>
      <w:r w:rsidR="00A750A5" w:rsidRPr="004533BC">
        <w:rPr>
          <w:rFonts w:ascii="Bookman Old Style" w:eastAsia="Times New Roman" w:hAnsi="Bookman Old Style" w:cs="Arial"/>
          <w:sz w:val="20"/>
          <w:szCs w:val="20"/>
          <w:lang w:eastAsia="pt-PT"/>
        </w:rPr>
        <w:t>The</w:t>
      </w:r>
      <w:proofErr w:type="spellEnd"/>
      <w:r w:rsidR="00A750A5" w:rsidRPr="004533BC">
        <w:rPr>
          <w:rFonts w:ascii="Bookman Old Style" w:eastAsia="Times New Roman" w:hAnsi="Bookman Old Style" w:cs="Arial"/>
          <w:sz w:val="20"/>
          <w:szCs w:val="20"/>
          <w:lang w:eastAsia="pt-PT"/>
        </w:rPr>
        <w:t xml:space="preserve"> </w:t>
      </w:r>
      <w:proofErr w:type="spellStart"/>
      <w:r w:rsidR="00A750A5" w:rsidRPr="004533BC">
        <w:rPr>
          <w:rFonts w:ascii="Bookman Old Style" w:eastAsia="Times New Roman" w:hAnsi="Bookman Old Style" w:cs="Arial"/>
          <w:sz w:val="20"/>
          <w:szCs w:val="20"/>
          <w:lang w:eastAsia="pt-PT"/>
        </w:rPr>
        <w:t>President</w:t>
      </w:r>
      <w:proofErr w:type="spellEnd"/>
      <w:r w:rsidR="00A750A5" w:rsidRPr="004533BC">
        <w:rPr>
          <w:rFonts w:ascii="Bookman Old Style" w:eastAsia="Times New Roman" w:hAnsi="Bookman Old Style" w:cs="Arial"/>
          <w:sz w:val="20"/>
          <w:szCs w:val="20"/>
          <w:lang w:eastAsia="pt-PT"/>
        </w:rPr>
        <w:t xml:space="preserve">, </w:t>
      </w:r>
      <w:r w:rsidR="00804BDB">
        <w:rPr>
          <w:rFonts w:ascii="Bookman Old Style" w:eastAsia="Times New Roman" w:hAnsi="Bookman Old Style" w:cs="Arial"/>
          <w:sz w:val="20"/>
          <w:szCs w:val="20"/>
          <w:lang w:eastAsia="pt-PT"/>
        </w:rPr>
        <w:t xml:space="preserve">PhD. </w:t>
      </w:r>
      <w:r w:rsidR="002F3145" w:rsidRPr="004533BC">
        <w:rPr>
          <w:rFonts w:ascii="Bookman Old Style" w:eastAsia="Times New Roman" w:hAnsi="Bookman Old Style" w:cs="Arial"/>
          <w:sz w:val="20"/>
          <w:szCs w:val="20"/>
          <w:lang w:eastAsia="pt-PT"/>
        </w:rPr>
        <w:t>Professor</w:t>
      </w:r>
      <w:r w:rsidR="00A750A5" w:rsidRPr="004533BC">
        <w:rPr>
          <w:rFonts w:ascii="Bookman Old Style" w:eastAsia="Times New Roman" w:hAnsi="Bookman Old Style" w:cs="Arial"/>
          <w:sz w:val="20"/>
          <w:szCs w:val="20"/>
          <w:lang w:eastAsia="pt-PT"/>
        </w:rPr>
        <w:t xml:space="preserve"> </w:t>
      </w:r>
      <w:r>
        <w:rPr>
          <w:rFonts w:ascii="Bookman Old Style" w:eastAsia="Times New Roman" w:hAnsi="Bookman Old Style" w:cs="Arial"/>
          <w:sz w:val="20"/>
          <w:szCs w:val="20"/>
          <w:lang w:eastAsia="pt-PT"/>
        </w:rPr>
        <w:t>António Fernando Salgueiro Amaral</w:t>
      </w:r>
    </w:p>
    <w:sectPr w:rsidR="00A53696" w:rsidRPr="004533BC">
      <w:pgSz w:w="11906" w:h="16838"/>
      <w:pgMar w:top="1701" w:right="964"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470E3" w14:textId="77777777" w:rsidR="000336AB" w:rsidRDefault="000336AB">
      <w:pPr>
        <w:spacing w:after="0" w:line="240" w:lineRule="auto"/>
      </w:pPr>
      <w:r>
        <w:separator/>
      </w:r>
    </w:p>
  </w:endnote>
  <w:endnote w:type="continuationSeparator" w:id="0">
    <w:p w14:paraId="2102C580" w14:textId="77777777" w:rsidR="000336AB" w:rsidRDefault="0003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61218" w14:textId="77777777" w:rsidR="000336AB" w:rsidRDefault="000336AB">
      <w:pPr>
        <w:spacing w:after="0" w:line="240" w:lineRule="auto"/>
      </w:pPr>
      <w:r>
        <w:rPr>
          <w:color w:val="000000"/>
        </w:rPr>
        <w:separator/>
      </w:r>
    </w:p>
  </w:footnote>
  <w:footnote w:type="continuationSeparator" w:id="0">
    <w:p w14:paraId="500F9BCE" w14:textId="77777777" w:rsidR="000336AB" w:rsidRDefault="00033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3AE"/>
    <w:multiLevelType w:val="multilevel"/>
    <w:tmpl w:val="A620AA5E"/>
    <w:lvl w:ilvl="0">
      <w:start w:val="1"/>
      <w:numFmt w:val="lowerRoman"/>
      <w:lvlText w:val="%1."/>
      <w:lvlJc w:val="left"/>
      <w:pPr>
        <w:ind w:left="643" w:hanging="360"/>
      </w:pPr>
      <w:rPr>
        <w:b w:val="0"/>
        <w:i/>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 w15:restartNumberingAfterBreak="0">
    <w:nsid w:val="054F45AF"/>
    <w:multiLevelType w:val="multilevel"/>
    <w:tmpl w:val="15CC9FE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3853D2"/>
    <w:multiLevelType w:val="multilevel"/>
    <w:tmpl w:val="BEB49528"/>
    <w:lvl w:ilvl="0">
      <w:start w:val="4"/>
      <w:numFmt w:val="lowerLetter"/>
      <w:lvlText w:val="%1)"/>
      <w:lvlJc w:val="left"/>
      <w:pPr>
        <w:ind w:left="360" w:hanging="360"/>
      </w:pPr>
      <w:rPr>
        <w:rFonts w:ascii="Bookman Old Style" w:hAnsi="Bookman Old Style"/>
        <w:sz w:val="20"/>
        <w:szCs w:val="20"/>
      </w:rPr>
    </w:lvl>
    <w:lvl w:ilvl="1">
      <w:start w:val="1"/>
      <w:numFmt w:val="lowerLetter"/>
      <w:lvlText w:val="%2."/>
      <w:lvlJc w:val="left"/>
      <w:pPr>
        <w:ind w:left="1364" w:hanging="360"/>
      </w:pPr>
    </w:lvl>
    <w:lvl w:ilvl="2">
      <w:start w:val="1"/>
      <w:numFmt w:val="lowerRoman"/>
      <w:lvlText w:val="%3."/>
      <w:lvlJc w:val="right"/>
      <w:pPr>
        <w:ind w:left="180"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68D0536"/>
    <w:multiLevelType w:val="multilevel"/>
    <w:tmpl w:val="3C98DE5A"/>
    <w:lvl w:ilvl="0">
      <w:start w:val="1"/>
      <w:numFmt w:val="lowerRoman"/>
      <w:lvlText w:val="%1."/>
      <w:lvlJc w:val="left"/>
      <w:pPr>
        <w:ind w:left="643" w:hanging="360"/>
      </w:pPr>
      <w:rPr>
        <w:b w:val="0"/>
        <w:i/>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15:restartNumberingAfterBreak="0">
    <w:nsid w:val="3A324EC9"/>
    <w:multiLevelType w:val="hybridMultilevel"/>
    <w:tmpl w:val="5E4028C2"/>
    <w:lvl w:ilvl="0" w:tplc="982E955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B5D6800"/>
    <w:multiLevelType w:val="multilevel"/>
    <w:tmpl w:val="45B6E216"/>
    <w:lvl w:ilvl="0">
      <w:start w:val="1"/>
      <w:numFmt w:val="lowerRoman"/>
      <w:lvlText w:val="%1."/>
      <w:lvlJc w:val="left"/>
      <w:pPr>
        <w:ind w:left="643" w:hanging="360"/>
      </w:pPr>
      <w:rPr>
        <w:b w:val="0"/>
        <w:i/>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6E770FF8"/>
    <w:multiLevelType w:val="multilevel"/>
    <w:tmpl w:val="AE7655D2"/>
    <w:lvl w:ilvl="0">
      <w:start w:val="1"/>
      <w:numFmt w:val="lowerRoman"/>
      <w:lvlText w:val="%1."/>
      <w:lvlJc w:val="left"/>
      <w:pPr>
        <w:ind w:left="644" w:hanging="360"/>
      </w:pPr>
      <w:rPr>
        <w:b w:val="0"/>
        <w: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695890248">
    <w:abstractNumId w:val="1"/>
  </w:num>
  <w:num w:numId="2" w16cid:durableId="207765199">
    <w:abstractNumId w:val="2"/>
  </w:num>
  <w:num w:numId="3" w16cid:durableId="1080295549">
    <w:abstractNumId w:val="3"/>
  </w:num>
  <w:num w:numId="4" w16cid:durableId="241988937">
    <w:abstractNumId w:val="6"/>
  </w:num>
  <w:num w:numId="5" w16cid:durableId="724764815">
    <w:abstractNumId w:val="5"/>
  </w:num>
  <w:num w:numId="6" w16cid:durableId="603735162">
    <w:abstractNumId w:val="0"/>
  </w:num>
  <w:num w:numId="7" w16cid:durableId="753742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szCwNDK0sLQwMDFV0lEKTi0uzszPAykwrAUA1Xx0VSwAAAA="/>
  </w:docVars>
  <w:rsids>
    <w:rsidRoot w:val="00A53696"/>
    <w:rsid w:val="0000070B"/>
    <w:rsid w:val="00007B87"/>
    <w:rsid w:val="000259FE"/>
    <w:rsid w:val="000336AB"/>
    <w:rsid w:val="000359DA"/>
    <w:rsid w:val="00040541"/>
    <w:rsid w:val="000419A0"/>
    <w:rsid w:val="0006517D"/>
    <w:rsid w:val="00080232"/>
    <w:rsid w:val="000A19AB"/>
    <w:rsid w:val="000B67D4"/>
    <w:rsid w:val="000D30A8"/>
    <w:rsid w:val="000E61D6"/>
    <w:rsid w:val="000F1410"/>
    <w:rsid w:val="0011338F"/>
    <w:rsid w:val="00114F6C"/>
    <w:rsid w:val="00132F4D"/>
    <w:rsid w:val="0013484A"/>
    <w:rsid w:val="00145780"/>
    <w:rsid w:val="001C79D2"/>
    <w:rsid w:val="001F71FE"/>
    <w:rsid w:val="00200A35"/>
    <w:rsid w:val="002326FF"/>
    <w:rsid w:val="0027700A"/>
    <w:rsid w:val="00287338"/>
    <w:rsid w:val="00292B91"/>
    <w:rsid w:val="002B4808"/>
    <w:rsid w:val="002C0B22"/>
    <w:rsid w:val="002F3145"/>
    <w:rsid w:val="003134E4"/>
    <w:rsid w:val="003518A1"/>
    <w:rsid w:val="00353695"/>
    <w:rsid w:val="00355F11"/>
    <w:rsid w:val="00376C14"/>
    <w:rsid w:val="00380401"/>
    <w:rsid w:val="00384368"/>
    <w:rsid w:val="0038506D"/>
    <w:rsid w:val="003D1B49"/>
    <w:rsid w:val="003E39FB"/>
    <w:rsid w:val="00402F00"/>
    <w:rsid w:val="004063B5"/>
    <w:rsid w:val="00406B9D"/>
    <w:rsid w:val="00411ECC"/>
    <w:rsid w:val="0044298C"/>
    <w:rsid w:val="004533BC"/>
    <w:rsid w:val="004620F4"/>
    <w:rsid w:val="00465970"/>
    <w:rsid w:val="00475056"/>
    <w:rsid w:val="004774ED"/>
    <w:rsid w:val="00485F33"/>
    <w:rsid w:val="004B6865"/>
    <w:rsid w:val="004D533A"/>
    <w:rsid w:val="004E2452"/>
    <w:rsid w:val="00500110"/>
    <w:rsid w:val="00500A83"/>
    <w:rsid w:val="00555765"/>
    <w:rsid w:val="005660AF"/>
    <w:rsid w:val="005D705D"/>
    <w:rsid w:val="00615EAC"/>
    <w:rsid w:val="0062223B"/>
    <w:rsid w:val="006663F2"/>
    <w:rsid w:val="006870C7"/>
    <w:rsid w:val="00690B9B"/>
    <w:rsid w:val="006926C9"/>
    <w:rsid w:val="006B227B"/>
    <w:rsid w:val="006B356A"/>
    <w:rsid w:val="006E7443"/>
    <w:rsid w:val="00705B34"/>
    <w:rsid w:val="007337EF"/>
    <w:rsid w:val="0075334C"/>
    <w:rsid w:val="007A17AA"/>
    <w:rsid w:val="007A2F89"/>
    <w:rsid w:val="007F70DE"/>
    <w:rsid w:val="00804BDB"/>
    <w:rsid w:val="008421A1"/>
    <w:rsid w:val="008458FE"/>
    <w:rsid w:val="008A1C40"/>
    <w:rsid w:val="008E54E1"/>
    <w:rsid w:val="00904E50"/>
    <w:rsid w:val="00913B4A"/>
    <w:rsid w:val="0095240D"/>
    <w:rsid w:val="00984288"/>
    <w:rsid w:val="009D5744"/>
    <w:rsid w:val="00A426F2"/>
    <w:rsid w:val="00A53696"/>
    <w:rsid w:val="00A55A6E"/>
    <w:rsid w:val="00A750A5"/>
    <w:rsid w:val="00A90844"/>
    <w:rsid w:val="00AA211A"/>
    <w:rsid w:val="00AA73B1"/>
    <w:rsid w:val="00B56495"/>
    <w:rsid w:val="00B655A4"/>
    <w:rsid w:val="00B86D87"/>
    <w:rsid w:val="00BA1CF6"/>
    <w:rsid w:val="00C0348A"/>
    <w:rsid w:val="00C1443D"/>
    <w:rsid w:val="00C63F56"/>
    <w:rsid w:val="00C726C7"/>
    <w:rsid w:val="00C742B0"/>
    <w:rsid w:val="00CB10E2"/>
    <w:rsid w:val="00CB2998"/>
    <w:rsid w:val="00CF357F"/>
    <w:rsid w:val="00D737D7"/>
    <w:rsid w:val="00D8541D"/>
    <w:rsid w:val="00D961A4"/>
    <w:rsid w:val="00DA3B17"/>
    <w:rsid w:val="00DC0AC9"/>
    <w:rsid w:val="00DE7106"/>
    <w:rsid w:val="00E370C2"/>
    <w:rsid w:val="00E5737D"/>
    <w:rsid w:val="00E67416"/>
    <w:rsid w:val="00EA22A3"/>
    <w:rsid w:val="00EA5EBD"/>
    <w:rsid w:val="00EF46B8"/>
    <w:rsid w:val="00F263AC"/>
    <w:rsid w:val="00F82F37"/>
    <w:rsid w:val="00F870F3"/>
    <w:rsid w:val="00FB4A7A"/>
    <w:rsid w:val="00FC71A3"/>
    <w:rsid w:val="00FD051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9C7C1"/>
  <w15:docId w15:val="{4B29309F-65E1-4FED-A054-589B9EEC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pPr>
      <w:ind w:left="720"/>
    </w:pPr>
  </w:style>
  <w:style w:type="character" w:styleId="nfase">
    <w:name w:val="Emphasis"/>
    <w:rPr>
      <w:rFonts w:cs="Times New Roman"/>
      <w:i/>
      <w:iCs/>
    </w:rPr>
  </w:style>
  <w:style w:type="character" w:styleId="Hiperligao">
    <w:name w:val="Hyperlink"/>
    <w:rPr>
      <w:rFonts w:cs="Times New Roman"/>
      <w:color w:val="0000FF"/>
      <w:u w:val="single"/>
    </w:rPr>
  </w:style>
  <w:style w:type="character" w:customStyle="1" w:styleId="dados1">
    <w:name w:val="dados1"/>
    <w:rPr>
      <w:rFonts w:ascii="Verdana" w:hAnsi="Verdana" w:cs="Times New Roman"/>
      <w:color w:val="000000"/>
      <w:sz w:val="17"/>
      <w:szCs w:val="17"/>
    </w:rPr>
  </w:style>
  <w:style w:type="paragraph" w:styleId="Mapadodocumento">
    <w:name w:val="Document Map"/>
    <w:basedOn w:val="Normal"/>
    <w:pPr>
      <w:shd w:val="clear" w:color="auto" w:fill="000080"/>
    </w:pPr>
    <w:rPr>
      <w:rFonts w:ascii="Times New Roman" w:hAnsi="Times New Roman"/>
      <w:sz w:val="2"/>
      <w:szCs w:val="20"/>
    </w:rPr>
  </w:style>
  <w:style w:type="character" w:customStyle="1" w:styleId="MapadodocumentoCarter">
    <w:name w:val="Mapa do documento Caráter"/>
    <w:rPr>
      <w:rFonts w:ascii="Times New Roman" w:hAnsi="Times New Roman" w:cs="Times New Roman"/>
      <w:sz w:val="2"/>
      <w:lang w:eastAsia="en-US"/>
    </w:rPr>
  </w:style>
  <w:style w:type="character" w:styleId="Refdecomentrio">
    <w:name w:val="annotation reference"/>
    <w:rPr>
      <w:sz w:val="16"/>
      <w:szCs w:val="16"/>
    </w:rPr>
  </w:style>
  <w:style w:type="paragraph" w:styleId="Textodecomentrio">
    <w:name w:val="annotation text"/>
    <w:basedOn w:val="Normal"/>
    <w:rPr>
      <w:sz w:val="20"/>
      <w:szCs w:val="20"/>
    </w:rPr>
  </w:style>
  <w:style w:type="character" w:customStyle="1" w:styleId="TextodecomentrioCarter">
    <w:name w:val="Texto de comentário Caráter"/>
    <w:rPr>
      <w:sz w:val="20"/>
      <w:szCs w:val="20"/>
      <w:lang w:eastAsia="en-US"/>
    </w:rPr>
  </w:style>
  <w:style w:type="paragraph" w:styleId="Assuntodecomentrio">
    <w:name w:val="annotation subject"/>
    <w:basedOn w:val="Textodecomentrio"/>
    <w:next w:val="Textodecomentrio"/>
    <w:rPr>
      <w:b/>
      <w:bCs/>
    </w:rPr>
  </w:style>
  <w:style w:type="character" w:customStyle="1" w:styleId="AssuntodecomentrioCarter">
    <w:name w:val="Assunto de comentário Caráter"/>
    <w:rPr>
      <w:b/>
      <w:bCs/>
      <w:sz w:val="20"/>
      <w:szCs w:val="20"/>
      <w:lang w:eastAsia="en-US"/>
    </w:rPr>
  </w:style>
  <w:style w:type="paragraph" w:styleId="Textodebalo">
    <w:name w:val="Balloon Text"/>
    <w:basedOn w:val="Normal"/>
    <w:pPr>
      <w:spacing w:after="0" w:line="240" w:lineRule="auto"/>
    </w:pPr>
    <w:rPr>
      <w:rFonts w:ascii="Tahoma" w:hAnsi="Tahoma"/>
      <w:sz w:val="16"/>
      <w:szCs w:val="16"/>
    </w:rPr>
  </w:style>
  <w:style w:type="character" w:customStyle="1" w:styleId="TextodebaloCarter">
    <w:name w:val="Texto de balão Caráter"/>
    <w:rPr>
      <w:rFonts w:ascii="Tahoma" w:hAnsi="Tahoma" w:cs="Tahoma"/>
      <w:sz w:val="16"/>
      <w:szCs w:val="16"/>
      <w:lang w:eastAsia="en-US"/>
    </w:rPr>
  </w:style>
  <w:style w:type="paragraph" w:styleId="NormalWeb">
    <w:name w:val="Normal (Web)"/>
    <w:basedOn w:val="Normal"/>
    <w:pPr>
      <w:spacing w:before="100" w:after="100" w:line="240" w:lineRule="auto"/>
    </w:pPr>
    <w:rPr>
      <w:rFonts w:ascii="Times New Roman" w:eastAsia="Times New Roman" w:hAnsi="Times New Roman"/>
      <w:sz w:val="24"/>
      <w:szCs w:val="24"/>
      <w:lang w:eastAsia="pt-PT"/>
    </w:rPr>
  </w:style>
  <w:style w:type="character" w:styleId="Hiperligaovisitada">
    <w:name w:val="FollowedHyperlink"/>
    <w:rPr>
      <w:color w:val="800080"/>
      <w:u w:val="single"/>
    </w:rPr>
  </w:style>
  <w:style w:type="paragraph" w:styleId="Corpodetexto">
    <w:name w:val="Body Text"/>
    <w:basedOn w:val="Normal"/>
    <w:pPr>
      <w:suppressAutoHyphens w:val="0"/>
      <w:spacing w:after="0" w:line="360" w:lineRule="auto"/>
      <w:jc w:val="both"/>
      <w:textAlignment w:val="auto"/>
    </w:pPr>
    <w:rPr>
      <w:rFonts w:ascii="Times New Roman" w:eastAsia="Times New Roman" w:hAnsi="Times New Roman"/>
      <w:sz w:val="24"/>
      <w:szCs w:val="20"/>
      <w:lang w:eastAsia="pt-PT"/>
    </w:rPr>
  </w:style>
  <w:style w:type="character" w:customStyle="1" w:styleId="CorpodetextoCarcter">
    <w:name w:val="Corpo de texto Carácter"/>
    <w:basedOn w:val="Tipodeletrapredefinidodopargrafo"/>
    <w:rPr>
      <w:rFonts w:ascii="Times New Roman" w:eastAsia="Times New Roman" w:hAnsi="Times New Roman"/>
      <w:sz w:val="24"/>
    </w:rPr>
  </w:style>
  <w:style w:type="paragraph" w:styleId="Reviso">
    <w:name w:val="Revision"/>
    <w:hidden/>
    <w:uiPriority w:val="99"/>
    <w:semiHidden/>
    <w:rsid w:val="00804BDB"/>
    <w:pPr>
      <w:autoSpaceDN/>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2749</Words>
  <Characters>14848</Characters>
  <Application>Microsoft Office Word</Application>
  <DocSecurity>0</DocSecurity>
  <Lines>309</Lines>
  <Paragraphs>177</Paragraphs>
  <ScaleCrop>false</ScaleCrop>
  <HeadingPairs>
    <vt:vector size="2" baseType="variant">
      <vt:variant>
        <vt:lpstr>Título</vt:lpstr>
      </vt:variant>
      <vt:variant>
        <vt:i4>1</vt:i4>
      </vt:variant>
    </vt:vector>
  </HeadingPairs>
  <TitlesOfParts>
    <vt:vector size="1" baseType="lpstr">
      <vt:lpstr>AVISO</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dc:title>
  <dc:creator>joliveira</dc:creator>
  <cp:lastModifiedBy>Andreia Sofia Mendonça</cp:lastModifiedBy>
  <cp:revision>4</cp:revision>
  <cp:lastPrinted>2014-10-09T19:39:00Z</cp:lastPrinted>
  <dcterms:created xsi:type="dcterms:W3CDTF">2024-10-07T13:23:00Z</dcterms:created>
  <dcterms:modified xsi:type="dcterms:W3CDTF">2024-10-07T13:43:00Z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b2bf111883ad045390c36320c93ff5cd5b72716950ede78e43d5796a6ecd90c6</vt:lpwstr>
  </property>
</Properties>
</file>